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8BC4" w14:textId="462BD106" w:rsidR="00990BB5" w:rsidRPr="00283C43" w:rsidRDefault="00990BB5" w:rsidP="00283C43">
      <w:pPr>
        <w:pStyle w:val="NoSpacing"/>
        <w:jc w:val="center"/>
        <w:rPr>
          <w:rFonts w:ascii="Calibri" w:hAnsi="Calibri" w:cs="Calibri"/>
        </w:rPr>
      </w:pPr>
      <w:r w:rsidRPr="00283C43">
        <w:rPr>
          <w:rFonts w:ascii="Calibri" w:hAnsi="Calibri" w:cs="Calibri"/>
          <w:noProof/>
          <w:lang w:val="en-US"/>
        </w:rPr>
        <w:drawing>
          <wp:inline distT="0" distB="0" distL="0" distR="0" wp14:anchorId="5B567E39" wp14:editId="641E09FB">
            <wp:extent cx="4177364" cy="1146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180449" cy="1146943"/>
                    </a:xfrm>
                    <a:prstGeom prst="rect">
                      <a:avLst/>
                    </a:prstGeom>
                    <a:noFill/>
                    <a:ln>
                      <a:noFill/>
                    </a:ln>
                  </pic:spPr>
                </pic:pic>
              </a:graphicData>
            </a:graphic>
          </wp:inline>
        </w:drawing>
      </w:r>
    </w:p>
    <w:p w14:paraId="19FEC034" w14:textId="77777777" w:rsidR="007D4553" w:rsidRPr="00283C43" w:rsidRDefault="007D4553" w:rsidP="00283C43">
      <w:pPr>
        <w:pStyle w:val="NoSpacing"/>
        <w:jc w:val="center"/>
        <w:rPr>
          <w:rFonts w:ascii="Calibri" w:hAnsi="Calibri" w:cs="Calibri"/>
          <w:sz w:val="18"/>
          <w:szCs w:val="18"/>
        </w:rPr>
      </w:pPr>
    </w:p>
    <w:p w14:paraId="3FC09D11" w14:textId="6FC99289" w:rsidR="00990BB5" w:rsidRPr="00283C43" w:rsidRDefault="00990BB5" w:rsidP="00283C43">
      <w:pPr>
        <w:pStyle w:val="NoSpacing"/>
        <w:jc w:val="center"/>
        <w:rPr>
          <w:rFonts w:ascii="Calibri" w:eastAsia="Calibri" w:hAnsi="Calibri" w:cs="Calibri"/>
          <w:b/>
          <w:bCs/>
          <w:sz w:val="32"/>
          <w:szCs w:val="32"/>
          <w:u w:val="single"/>
        </w:rPr>
      </w:pPr>
      <w:r w:rsidRPr="00283C43">
        <w:rPr>
          <w:rFonts w:ascii="Calibri" w:hAnsi="Calibri" w:cs="Calibri"/>
          <w:b/>
          <w:bCs/>
          <w:sz w:val="32"/>
          <w:szCs w:val="32"/>
          <w:u w:val="single"/>
        </w:rPr>
        <w:t>BASIN BÜLTENİ</w:t>
      </w:r>
      <w:r w:rsidRPr="00283C43">
        <w:rPr>
          <w:rFonts w:ascii="Calibri" w:hAnsi="Calibri" w:cs="Calibri"/>
          <w:b/>
          <w:bCs/>
          <w:sz w:val="32"/>
          <w:szCs w:val="32"/>
          <w:u w:val="single"/>
        </w:rPr>
        <w:tab/>
      </w:r>
      <w:r w:rsidRPr="00283C43">
        <w:rPr>
          <w:rFonts w:ascii="Calibri" w:hAnsi="Calibri" w:cs="Calibri"/>
          <w:b/>
          <w:bCs/>
          <w:sz w:val="32"/>
          <w:szCs w:val="32"/>
          <w:u w:val="single"/>
        </w:rPr>
        <w:tab/>
      </w:r>
      <w:r w:rsidRPr="00283C43">
        <w:rPr>
          <w:rFonts w:ascii="Calibri" w:hAnsi="Calibri" w:cs="Calibri"/>
          <w:b/>
          <w:bCs/>
          <w:sz w:val="32"/>
          <w:szCs w:val="32"/>
          <w:u w:val="single"/>
        </w:rPr>
        <w:tab/>
      </w:r>
      <w:r w:rsidRPr="00283C43">
        <w:rPr>
          <w:rFonts w:ascii="Calibri" w:hAnsi="Calibri" w:cs="Calibri"/>
          <w:b/>
          <w:bCs/>
          <w:sz w:val="32"/>
          <w:szCs w:val="32"/>
          <w:u w:val="single"/>
        </w:rPr>
        <w:tab/>
      </w:r>
      <w:r w:rsidRPr="00283C43">
        <w:rPr>
          <w:rFonts w:ascii="Calibri" w:hAnsi="Calibri" w:cs="Calibri"/>
          <w:b/>
          <w:bCs/>
          <w:sz w:val="32"/>
          <w:szCs w:val="32"/>
          <w:u w:val="single"/>
        </w:rPr>
        <w:tab/>
      </w:r>
      <w:r w:rsidRPr="00283C43">
        <w:rPr>
          <w:rFonts w:ascii="Calibri" w:hAnsi="Calibri" w:cs="Calibri"/>
          <w:b/>
          <w:bCs/>
          <w:sz w:val="32"/>
          <w:szCs w:val="32"/>
          <w:u w:val="single"/>
        </w:rPr>
        <w:tab/>
      </w:r>
      <w:r w:rsidRPr="00283C43">
        <w:rPr>
          <w:rFonts w:ascii="Calibri" w:hAnsi="Calibri" w:cs="Calibri"/>
          <w:b/>
          <w:bCs/>
          <w:sz w:val="32"/>
          <w:szCs w:val="32"/>
          <w:u w:val="single"/>
        </w:rPr>
        <w:tab/>
        <w:t xml:space="preserve">          </w:t>
      </w:r>
      <w:r w:rsidR="00B14D38" w:rsidRPr="00283C43">
        <w:rPr>
          <w:rFonts w:ascii="Calibri" w:hAnsi="Calibri" w:cs="Calibri"/>
          <w:b/>
          <w:bCs/>
          <w:sz w:val="32"/>
          <w:szCs w:val="32"/>
          <w:u w:val="single"/>
        </w:rPr>
        <w:t xml:space="preserve">       </w:t>
      </w:r>
      <w:r w:rsidR="000E1A4D">
        <w:rPr>
          <w:rFonts w:ascii="Calibri" w:hAnsi="Calibri" w:cs="Calibri"/>
          <w:b/>
          <w:bCs/>
          <w:sz w:val="32"/>
          <w:szCs w:val="32"/>
          <w:u w:val="single"/>
        </w:rPr>
        <w:t>27</w:t>
      </w:r>
      <w:r w:rsidR="00B14D38" w:rsidRPr="00283C43">
        <w:rPr>
          <w:rFonts w:ascii="Calibri" w:hAnsi="Calibri" w:cs="Calibri"/>
          <w:b/>
          <w:bCs/>
          <w:sz w:val="32"/>
          <w:szCs w:val="32"/>
          <w:u w:val="single"/>
        </w:rPr>
        <w:t>.</w:t>
      </w:r>
      <w:r w:rsidR="000E1A4D">
        <w:rPr>
          <w:rFonts w:ascii="Calibri" w:hAnsi="Calibri" w:cs="Calibri"/>
          <w:b/>
          <w:bCs/>
          <w:sz w:val="32"/>
          <w:szCs w:val="32"/>
          <w:u w:val="single"/>
        </w:rPr>
        <w:t>09</w:t>
      </w:r>
      <w:r w:rsidR="00B14D38" w:rsidRPr="00283C43">
        <w:rPr>
          <w:rFonts w:ascii="Calibri" w:hAnsi="Calibri" w:cs="Calibri"/>
          <w:b/>
          <w:bCs/>
          <w:sz w:val="32"/>
          <w:szCs w:val="32"/>
          <w:u w:val="single"/>
        </w:rPr>
        <w:t>.</w:t>
      </w:r>
      <w:r w:rsidRPr="00283C43">
        <w:rPr>
          <w:rFonts w:ascii="Calibri" w:hAnsi="Calibri" w:cs="Calibri"/>
          <w:b/>
          <w:bCs/>
          <w:sz w:val="32"/>
          <w:szCs w:val="32"/>
          <w:u w:val="single"/>
        </w:rPr>
        <w:t>202</w:t>
      </w:r>
      <w:r w:rsidR="001277CB" w:rsidRPr="00283C43">
        <w:rPr>
          <w:rFonts w:ascii="Calibri" w:hAnsi="Calibri" w:cs="Calibri"/>
          <w:b/>
          <w:bCs/>
          <w:sz w:val="32"/>
          <w:szCs w:val="32"/>
          <w:u w:val="single"/>
        </w:rPr>
        <w:t>3</w:t>
      </w:r>
    </w:p>
    <w:p w14:paraId="339F1F4C" w14:textId="77777777" w:rsidR="00061897" w:rsidRDefault="00061897" w:rsidP="00283C43">
      <w:pPr>
        <w:pStyle w:val="NoSpacing"/>
        <w:jc w:val="center"/>
        <w:rPr>
          <w:rFonts w:ascii="Calibri" w:hAnsi="Calibri" w:cs="Calibri"/>
          <w:b/>
          <w:bCs/>
        </w:rPr>
      </w:pPr>
    </w:p>
    <w:p w14:paraId="0CEEDC44" w14:textId="28E387C6" w:rsidR="000E1A4D" w:rsidRPr="00E864FB" w:rsidRDefault="000E1A4D" w:rsidP="00283C43">
      <w:pPr>
        <w:pStyle w:val="NoSpacing"/>
        <w:jc w:val="center"/>
        <w:rPr>
          <w:rFonts w:ascii="Calibri" w:hAnsi="Calibri" w:cs="Calibri"/>
          <w:b/>
          <w:sz w:val="32"/>
          <w:szCs w:val="32"/>
        </w:rPr>
      </w:pPr>
      <w:r w:rsidRPr="00E864FB">
        <w:rPr>
          <w:rFonts w:ascii="Calibri" w:hAnsi="Calibri" w:cs="Calibri"/>
          <w:b/>
          <w:sz w:val="32"/>
          <w:szCs w:val="32"/>
        </w:rPr>
        <w:t xml:space="preserve">LEGRAND </w:t>
      </w:r>
      <w:r w:rsidR="00F57BB1" w:rsidRPr="00E864FB">
        <w:rPr>
          <w:rFonts w:ascii="Calibri" w:hAnsi="Calibri" w:cs="Calibri"/>
          <w:b/>
          <w:sz w:val="32"/>
          <w:szCs w:val="32"/>
        </w:rPr>
        <w:t>ELEKTRİK</w:t>
      </w:r>
      <w:r w:rsidR="00D55845" w:rsidRPr="00E864FB">
        <w:rPr>
          <w:rFonts w:ascii="Calibri" w:hAnsi="Calibri" w:cs="Calibri"/>
          <w:b/>
          <w:sz w:val="32"/>
          <w:szCs w:val="32"/>
        </w:rPr>
        <w:t xml:space="preserve"> 58 SIRA YÜKSELEREK</w:t>
      </w:r>
      <w:r w:rsidRPr="00E864FB">
        <w:rPr>
          <w:rFonts w:ascii="Calibri" w:hAnsi="Calibri" w:cs="Calibri"/>
          <w:b/>
          <w:sz w:val="32"/>
          <w:szCs w:val="32"/>
        </w:rPr>
        <w:t xml:space="preserve"> BU YIL DA</w:t>
      </w:r>
    </w:p>
    <w:p w14:paraId="49DE34F4" w14:textId="4F370605" w:rsidR="00CA7DA5" w:rsidRPr="00E864FB" w:rsidRDefault="000E1A4D" w:rsidP="00283C43">
      <w:pPr>
        <w:pStyle w:val="NoSpacing"/>
        <w:jc w:val="center"/>
        <w:rPr>
          <w:rFonts w:ascii="Calibri" w:hAnsi="Calibri" w:cs="Calibri"/>
          <w:b/>
          <w:sz w:val="32"/>
          <w:szCs w:val="32"/>
        </w:rPr>
      </w:pPr>
      <w:r w:rsidRPr="00E864FB">
        <w:rPr>
          <w:rFonts w:ascii="Calibri" w:hAnsi="Calibri" w:cs="Calibri"/>
          <w:b/>
          <w:sz w:val="32"/>
          <w:szCs w:val="32"/>
        </w:rPr>
        <w:t>TÜRKİYE’NİN 500 BÜYÜK SANAYİ KURULUŞU ARASINDA</w:t>
      </w:r>
    </w:p>
    <w:p w14:paraId="2A3F0FA2" w14:textId="77777777" w:rsidR="00CA7DA5" w:rsidRPr="00E864FB" w:rsidRDefault="00CA7DA5" w:rsidP="00283C43">
      <w:pPr>
        <w:pStyle w:val="NoSpacing"/>
        <w:jc w:val="center"/>
        <w:rPr>
          <w:rFonts w:ascii="Calibri" w:hAnsi="Calibri" w:cs="Calibri"/>
          <w:b/>
          <w:bCs/>
        </w:rPr>
      </w:pPr>
    </w:p>
    <w:p w14:paraId="0C5FC419" w14:textId="06C99726" w:rsidR="00C40D7F" w:rsidRPr="001E10E2" w:rsidRDefault="00397B33" w:rsidP="000E1A4D">
      <w:pPr>
        <w:pStyle w:val="NoSpacing"/>
        <w:jc w:val="center"/>
        <w:rPr>
          <w:rFonts w:ascii="Calibri" w:hAnsi="Calibri" w:cs="Calibri"/>
          <w:b/>
          <w:bCs/>
          <w:sz w:val="36"/>
          <w:szCs w:val="36"/>
        </w:rPr>
      </w:pPr>
      <w:r w:rsidRPr="00E864FB">
        <w:rPr>
          <w:rFonts w:ascii="Calibri" w:hAnsi="Calibri" w:cs="Calibri"/>
          <w:b/>
          <w:bCs/>
          <w:sz w:val="36"/>
          <w:szCs w:val="36"/>
        </w:rPr>
        <w:t>LEGRAND</w:t>
      </w:r>
      <w:r w:rsidR="002B24EF" w:rsidRPr="00E864FB">
        <w:rPr>
          <w:rFonts w:ascii="Calibri" w:hAnsi="Calibri" w:cs="Calibri"/>
          <w:b/>
          <w:bCs/>
          <w:sz w:val="36"/>
          <w:szCs w:val="36"/>
        </w:rPr>
        <w:t xml:space="preserve"> </w:t>
      </w:r>
      <w:r w:rsidR="00F57BB1" w:rsidRPr="00E864FB">
        <w:rPr>
          <w:rFonts w:ascii="Calibri" w:hAnsi="Calibri" w:cs="Calibri"/>
          <w:b/>
          <w:bCs/>
          <w:sz w:val="36"/>
          <w:szCs w:val="36"/>
        </w:rPr>
        <w:t>ELEKTRİK</w:t>
      </w:r>
      <w:r w:rsidR="000E1A4D" w:rsidRPr="00E864FB">
        <w:rPr>
          <w:rFonts w:ascii="Calibri" w:hAnsi="Calibri" w:cs="Calibri"/>
          <w:b/>
          <w:bCs/>
          <w:sz w:val="36"/>
          <w:szCs w:val="36"/>
        </w:rPr>
        <w:t xml:space="preserve"> BU YIL</w:t>
      </w:r>
      <w:r w:rsidR="003A6C1C" w:rsidRPr="00E864FB">
        <w:rPr>
          <w:rFonts w:ascii="Calibri" w:hAnsi="Calibri" w:cs="Calibri"/>
          <w:b/>
          <w:bCs/>
          <w:sz w:val="36"/>
          <w:szCs w:val="36"/>
        </w:rPr>
        <w:t xml:space="preserve"> </w:t>
      </w:r>
      <w:r w:rsidR="000E1A4D" w:rsidRPr="00E864FB">
        <w:rPr>
          <w:rFonts w:ascii="Calibri" w:hAnsi="Calibri" w:cs="Calibri"/>
          <w:b/>
          <w:bCs/>
          <w:sz w:val="36"/>
          <w:szCs w:val="36"/>
        </w:rPr>
        <w:t>DA İSO 500 LİSTESİNDE</w:t>
      </w:r>
    </w:p>
    <w:p w14:paraId="6DE20C58" w14:textId="77777777" w:rsidR="007E3012" w:rsidRPr="001E10E2" w:rsidRDefault="007E3012" w:rsidP="00283C43">
      <w:pPr>
        <w:pStyle w:val="NoSpacing"/>
        <w:rPr>
          <w:rFonts w:ascii="Calibri" w:hAnsi="Calibri" w:cs="Calibri"/>
          <w:b/>
          <w:bCs/>
        </w:rPr>
      </w:pPr>
    </w:p>
    <w:p w14:paraId="21F177D9" w14:textId="617354B4" w:rsidR="000E1A4D" w:rsidRPr="001E10E2" w:rsidRDefault="000E1A4D" w:rsidP="00C013D7">
      <w:pPr>
        <w:pStyle w:val="NoSpacing"/>
        <w:spacing w:line="276" w:lineRule="auto"/>
        <w:jc w:val="both"/>
        <w:rPr>
          <w:rFonts w:ascii="Calibri" w:hAnsi="Calibri" w:cs="Calibri"/>
          <w:b/>
          <w:bCs/>
        </w:rPr>
      </w:pPr>
      <w:r w:rsidRPr="001E10E2">
        <w:rPr>
          <w:rFonts w:ascii="Calibri" w:hAnsi="Calibri" w:cs="Calibri"/>
          <w:b/>
        </w:rPr>
        <w:t xml:space="preserve">Bina, elektrik ve dijital altyapıları için ürün ve sistemler konusunda uzman olan Legrand </w:t>
      </w:r>
      <w:r w:rsidR="00C40F05" w:rsidRPr="001E10E2">
        <w:rPr>
          <w:rFonts w:ascii="Calibri" w:hAnsi="Calibri" w:cs="Calibri"/>
          <w:b/>
        </w:rPr>
        <w:t>Grup’un</w:t>
      </w:r>
      <w:r w:rsidR="00F57BB1">
        <w:rPr>
          <w:rFonts w:ascii="Calibri" w:hAnsi="Calibri" w:cs="Calibri"/>
          <w:b/>
        </w:rPr>
        <w:t xml:space="preserve">, </w:t>
      </w:r>
      <w:r w:rsidR="00F57BB1" w:rsidRPr="00E864FB">
        <w:rPr>
          <w:rFonts w:ascii="Calibri" w:hAnsi="Calibri" w:cs="Calibri"/>
          <w:b/>
        </w:rPr>
        <w:t>Legrand Türkiye Grubu</w:t>
      </w:r>
      <w:r w:rsidR="00C40F05" w:rsidRPr="00E864FB">
        <w:rPr>
          <w:rFonts w:ascii="Calibri" w:hAnsi="Calibri" w:cs="Calibri"/>
          <w:b/>
        </w:rPr>
        <w:t xml:space="preserve"> </w:t>
      </w:r>
      <w:r w:rsidR="00F57BB1" w:rsidRPr="00E864FB">
        <w:rPr>
          <w:rFonts w:ascii="Calibri" w:hAnsi="Calibri" w:cs="Calibri"/>
          <w:b/>
        </w:rPr>
        <w:t>bünyesindeki şirketlerinden</w:t>
      </w:r>
      <w:r w:rsidR="00C40F05" w:rsidRPr="00E864FB">
        <w:rPr>
          <w:rFonts w:ascii="Calibri" w:hAnsi="Calibri" w:cs="Calibri"/>
          <w:b/>
        </w:rPr>
        <w:t xml:space="preserve"> Legrand</w:t>
      </w:r>
      <w:r w:rsidR="00F57BB1" w:rsidRPr="00E864FB">
        <w:rPr>
          <w:rFonts w:ascii="Calibri" w:hAnsi="Calibri" w:cs="Calibri"/>
          <w:b/>
        </w:rPr>
        <w:t xml:space="preserve"> Elektrik </w:t>
      </w:r>
      <w:r w:rsidR="00E864FB" w:rsidRPr="00E864FB">
        <w:rPr>
          <w:rFonts w:ascii="Calibri" w:hAnsi="Calibri" w:cs="Calibri"/>
          <w:b/>
        </w:rPr>
        <w:t xml:space="preserve">Sanayi </w:t>
      </w:r>
      <w:r w:rsidR="00F57BB1" w:rsidRPr="00E864FB">
        <w:rPr>
          <w:rFonts w:ascii="Calibri" w:hAnsi="Calibri" w:cs="Calibri"/>
          <w:b/>
        </w:rPr>
        <w:t>A.Ş</w:t>
      </w:r>
      <w:r w:rsidR="00C40F05" w:rsidRPr="001E10E2">
        <w:rPr>
          <w:rFonts w:ascii="Calibri" w:hAnsi="Calibri" w:cs="Calibri"/>
          <w:b/>
        </w:rPr>
        <w:t>, İstanbul Sanayi Odası’nın Türkiye’nin 500 Büyük Sanayi Kuruluşu araştırmasında bu yıl da yer aldı. 2022 yılındaki net satış</w:t>
      </w:r>
      <w:r w:rsidR="00E56BA0" w:rsidRPr="001E10E2">
        <w:rPr>
          <w:rFonts w:ascii="Calibri" w:hAnsi="Calibri" w:cs="Calibri"/>
          <w:b/>
        </w:rPr>
        <w:t xml:space="preserve">lar </w:t>
      </w:r>
      <w:r w:rsidR="00C40F05" w:rsidRPr="001E10E2">
        <w:rPr>
          <w:rFonts w:ascii="Calibri" w:hAnsi="Calibri" w:cs="Calibri"/>
          <w:b/>
        </w:rPr>
        <w:t>temel alınarak hazırlanan liste</w:t>
      </w:r>
      <w:r w:rsidR="00E56BA0" w:rsidRPr="001E10E2">
        <w:rPr>
          <w:rFonts w:ascii="Calibri" w:hAnsi="Calibri" w:cs="Calibri"/>
          <w:b/>
        </w:rPr>
        <w:t>de yer aldıkları için oldukça mutlu olduklarını belirten Legrand Türkiye Grubu Ülke Müdürü, CEO Levent Ilgın,</w:t>
      </w:r>
      <w:r w:rsidR="00C40F05" w:rsidRPr="001E10E2">
        <w:rPr>
          <w:rFonts w:ascii="Calibri" w:hAnsi="Calibri" w:cs="Calibri"/>
          <w:b/>
        </w:rPr>
        <w:t xml:space="preserve"> </w:t>
      </w:r>
      <w:r w:rsidR="00E56BA0" w:rsidRPr="001E10E2">
        <w:rPr>
          <w:rFonts w:ascii="Calibri" w:hAnsi="Calibri" w:cs="Calibri"/>
          <w:b/>
        </w:rPr>
        <w:t>“Bu yıl 58 sıra yükselerek büyük bir başarıya imza attık. Legrand Gebze fabrikamızda 2023 sonu itibar</w:t>
      </w:r>
      <w:r w:rsidR="007911C8" w:rsidRPr="001E10E2">
        <w:rPr>
          <w:rFonts w:ascii="Calibri" w:hAnsi="Calibri" w:cs="Calibri"/>
          <w:b/>
        </w:rPr>
        <w:t>ıyla</w:t>
      </w:r>
      <w:r w:rsidR="00E56BA0" w:rsidRPr="001E10E2">
        <w:rPr>
          <w:rFonts w:ascii="Calibri" w:hAnsi="Calibri" w:cs="Calibri"/>
          <w:b/>
        </w:rPr>
        <w:t xml:space="preserve"> 8 milyon euro değerinde bir yatırım</w:t>
      </w:r>
      <w:r w:rsidR="00E864FB">
        <w:rPr>
          <w:rFonts w:ascii="Calibri" w:hAnsi="Calibri" w:cs="Calibri"/>
          <w:b/>
        </w:rPr>
        <w:t>ı tamamlayarak</w:t>
      </w:r>
      <w:r w:rsidR="00E56BA0" w:rsidRPr="001E10E2">
        <w:rPr>
          <w:rFonts w:ascii="Calibri" w:hAnsi="Calibri" w:cs="Calibri"/>
          <w:b/>
        </w:rPr>
        <w:t xml:space="preserve"> ilave istihdam olanakları oluşturmaya ve Türkiye ekonomisine katkıda bulunmaya devam edeceğiz.” </w:t>
      </w:r>
      <w:r w:rsidR="00833655" w:rsidRPr="001E10E2">
        <w:rPr>
          <w:rFonts w:ascii="Calibri" w:hAnsi="Calibri" w:cs="Calibri"/>
          <w:b/>
        </w:rPr>
        <w:t>d</w:t>
      </w:r>
      <w:r w:rsidR="00E56BA0" w:rsidRPr="001E10E2">
        <w:rPr>
          <w:rFonts w:ascii="Calibri" w:hAnsi="Calibri" w:cs="Calibri"/>
          <w:b/>
        </w:rPr>
        <w:t>edi</w:t>
      </w:r>
      <w:r w:rsidR="00B61647" w:rsidRPr="001E10E2">
        <w:rPr>
          <w:rFonts w:ascii="Calibri" w:hAnsi="Calibri" w:cs="Calibri"/>
          <w:b/>
        </w:rPr>
        <w:t>.</w:t>
      </w:r>
    </w:p>
    <w:p w14:paraId="67E8111B" w14:textId="77777777" w:rsidR="000E1A4D" w:rsidRPr="001E10E2" w:rsidRDefault="000E1A4D" w:rsidP="00C013D7">
      <w:pPr>
        <w:pStyle w:val="NoSpacing"/>
        <w:spacing w:line="276" w:lineRule="auto"/>
        <w:jc w:val="both"/>
        <w:rPr>
          <w:rFonts w:ascii="Calibri" w:hAnsi="Calibri" w:cs="Calibri"/>
          <w:bCs/>
        </w:rPr>
      </w:pPr>
    </w:p>
    <w:p w14:paraId="56C5881A" w14:textId="14FD5CAD" w:rsidR="00B61647" w:rsidRPr="001E10E2" w:rsidRDefault="00B61647" w:rsidP="00C013D7">
      <w:pPr>
        <w:pStyle w:val="NoSpacing"/>
        <w:spacing w:line="276" w:lineRule="auto"/>
        <w:jc w:val="both"/>
        <w:rPr>
          <w:rFonts w:ascii="Calibri" w:hAnsi="Calibri" w:cs="Calibri"/>
          <w:bCs/>
        </w:rPr>
      </w:pPr>
      <w:r w:rsidRPr="001E10E2">
        <w:rPr>
          <w:rFonts w:ascii="Calibri" w:hAnsi="Calibri" w:cs="Calibri"/>
          <w:bCs/>
        </w:rPr>
        <w:t>İstanbul Sanayi Odası’nın Türkiye’nin en büyük 500 şirketini ortaya koyan Türkiye'nin 500 Büyük Sanayi Kuruluşu (İSO 500) araştırması sonuçlandı. Listede bu yıl da yer alan bina, elektrik ve dijital altyapıları için ürün ve sistemler konusunda uzman olan Legrand Grup’un</w:t>
      </w:r>
      <w:r w:rsidR="00F57BB1">
        <w:rPr>
          <w:rFonts w:ascii="Calibri" w:hAnsi="Calibri" w:cs="Calibri"/>
          <w:bCs/>
        </w:rPr>
        <w:t xml:space="preserve">, </w:t>
      </w:r>
      <w:r w:rsidR="00F57BB1" w:rsidRPr="00E864FB">
        <w:rPr>
          <w:rFonts w:ascii="Calibri" w:hAnsi="Calibri" w:cs="Calibri"/>
          <w:bCs/>
        </w:rPr>
        <w:t>Legrand Türkiye Grubu</w:t>
      </w:r>
      <w:r w:rsidRPr="00E864FB">
        <w:rPr>
          <w:rFonts w:ascii="Calibri" w:hAnsi="Calibri" w:cs="Calibri"/>
          <w:bCs/>
        </w:rPr>
        <w:t xml:space="preserve"> bünyesinde</w:t>
      </w:r>
      <w:r w:rsidR="00F57BB1" w:rsidRPr="00E864FB">
        <w:rPr>
          <w:rFonts w:ascii="Calibri" w:hAnsi="Calibri" w:cs="Calibri"/>
          <w:bCs/>
        </w:rPr>
        <w:t>ki</w:t>
      </w:r>
      <w:r w:rsidR="00D84547" w:rsidRPr="00E864FB">
        <w:rPr>
          <w:rFonts w:ascii="Calibri" w:hAnsi="Calibri" w:cs="Calibri"/>
          <w:bCs/>
        </w:rPr>
        <w:t xml:space="preserve"> şirketlerinden</w:t>
      </w:r>
      <w:r w:rsidRPr="00E864FB">
        <w:rPr>
          <w:rFonts w:ascii="Calibri" w:hAnsi="Calibri" w:cs="Calibri"/>
          <w:bCs/>
        </w:rPr>
        <w:t xml:space="preserve"> Legrand</w:t>
      </w:r>
      <w:r w:rsidR="00F57BB1" w:rsidRPr="00E864FB">
        <w:rPr>
          <w:rFonts w:ascii="Calibri" w:hAnsi="Calibri" w:cs="Calibri"/>
          <w:bCs/>
        </w:rPr>
        <w:t xml:space="preserve"> Elektrik </w:t>
      </w:r>
      <w:r w:rsidR="00E864FB" w:rsidRPr="00E864FB">
        <w:rPr>
          <w:rFonts w:ascii="Calibri" w:hAnsi="Calibri" w:cs="Calibri"/>
          <w:bCs/>
        </w:rPr>
        <w:t xml:space="preserve">Sanayi </w:t>
      </w:r>
      <w:r w:rsidR="00F57BB1" w:rsidRPr="00E864FB">
        <w:rPr>
          <w:rFonts w:ascii="Calibri" w:hAnsi="Calibri" w:cs="Calibri"/>
          <w:bCs/>
        </w:rPr>
        <w:t>A.Ş</w:t>
      </w:r>
      <w:r w:rsidR="00D84547" w:rsidRPr="00E864FB">
        <w:rPr>
          <w:rFonts w:ascii="Calibri" w:hAnsi="Calibri" w:cs="Calibri"/>
          <w:bCs/>
        </w:rPr>
        <w:t>,</w:t>
      </w:r>
      <w:r w:rsidR="00F57BB1">
        <w:rPr>
          <w:rFonts w:ascii="Calibri" w:hAnsi="Calibri" w:cs="Calibri"/>
          <w:bCs/>
        </w:rPr>
        <w:t xml:space="preserve"> </w:t>
      </w:r>
      <w:r w:rsidRPr="001E10E2">
        <w:rPr>
          <w:rFonts w:ascii="Calibri" w:hAnsi="Calibri" w:cs="Calibri"/>
          <w:bCs/>
        </w:rPr>
        <w:t xml:space="preserve">58 sıra yükseldi. Legrand Türkiye Grubu Ülke Müdürü, CEO Levent Ilgın, </w:t>
      </w:r>
      <w:r w:rsidR="00CE4584">
        <w:rPr>
          <w:rFonts w:ascii="Calibri" w:hAnsi="Calibri" w:cs="Calibri"/>
          <w:bCs/>
        </w:rPr>
        <w:t>“</w:t>
      </w:r>
      <w:r w:rsidRPr="001E10E2">
        <w:rPr>
          <w:rFonts w:ascii="Calibri" w:hAnsi="Calibri" w:cs="Calibri"/>
          <w:bCs/>
        </w:rPr>
        <w:t>Legrand Gebze fabrikamızda 2023 sonu itibar</w:t>
      </w:r>
      <w:r w:rsidR="007911C8" w:rsidRPr="001E10E2">
        <w:rPr>
          <w:rFonts w:ascii="Calibri" w:hAnsi="Calibri" w:cs="Calibri"/>
          <w:bCs/>
        </w:rPr>
        <w:t>ıyla</w:t>
      </w:r>
      <w:r w:rsidRPr="001E10E2">
        <w:rPr>
          <w:rFonts w:ascii="Calibri" w:hAnsi="Calibri" w:cs="Calibri"/>
          <w:bCs/>
        </w:rPr>
        <w:t xml:space="preserve"> 8 milyon euro değerinde bir yatırım yaparak ilave istihdam olanakları oluşturmaya ve Türkiye ekonomisine katkıda bulunmaya devam edeceğiz.” dedi.</w:t>
      </w:r>
    </w:p>
    <w:p w14:paraId="74847FB6" w14:textId="77777777" w:rsidR="00B61647" w:rsidRPr="001E10E2" w:rsidRDefault="00B61647" w:rsidP="00C013D7">
      <w:pPr>
        <w:pStyle w:val="NoSpacing"/>
        <w:spacing w:line="276" w:lineRule="auto"/>
        <w:jc w:val="both"/>
        <w:rPr>
          <w:rFonts w:ascii="Calibri" w:hAnsi="Calibri" w:cs="Calibri"/>
          <w:bCs/>
        </w:rPr>
      </w:pPr>
    </w:p>
    <w:p w14:paraId="017C0574" w14:textId="66763E99" w:rsidR="00B61647" w:rsidRPr="001E10E2" w:rsidRDefault="00B61647" w:rsidP="00C013D7">
      <w:pPr>
        <w:pStyle w:val="NoSpacing"/>
        <w:spacing w:line="276" w:lineRule="auto"/>
        <w:jc w:val="both"/>
        <w:rPr>
          <w:rFonts w:ascii="Calibri" w:hAnsi="Calibri" w:cs="Calibri"/>
          <w:b/>
        </w:rPr>
      </w:pPr>
      <w:r w:rsidRPr="001E10E2">
        <w:rPr>
          <w:rFonts w:ascii="Calibri" w:hAnsi="Calibri" w:cs="Calibri"/>
          <w:b/>
        </w:rPr>
        <w:t>Toplam 2000’in Üzerinde Çalışanla Hizmet Veriyor</w:t>
      </w:r>
    </w:p>
    <w:p w14:paraId="480950FC" w14:textId="77777777" w:rsidR="00B61647" w:rsidRPr="001E10E2" w:rsidRDefault="00B61647" w:rsidP="00C013D7">
      <w:pPr>
        <w:pStyle w:val="NoSpacing"/>
        <w:spacing w:line="276" w:lineRule="auto"/>
        <w:jc w:val="both"/>
        <w:rPr>
          <w:rFonts w:ascii="Calibri" w:hAnsi="Calibri" w:cs="Calibri"/>
          <w:bCs/>
        </w:rPr>
      </w:pPr>
    </w:p>
    <w:p w14:paraId="1CBCBCB4" w14:textId="2CA4C205" w:rsidR="00B61647" w:rsidRPr="001E10E2" w:rsidRDefault="00F57BB1" w:rsidP="00C013D7">
      <w:pPr>
        <w:pStyle w:val="NoSpacing"/>
        <w:spacing w:line="276" w:lineRule="auto"/>
        <w:jc w:val="both"/>
        <w:rPr>
          <w:rFonts w:ascii="Calibri" w:hAnsi="Calibri" w:cs="Calibri"/>
          <w:bCs/>
        </w:rPr>
      </w:pPr>
      <w:r w:rsidRPr="00E864FB">
        <w:rPr>
          <w:rFonts w:ascii="Calibri" w:hAnsi="Calibri" w:cs="Calibri"/>
          <w:bCs/>
        </w:rPr>
        <w:t xml:space="preserve">Bünyesinde Legrand, İnform, Estap ve Bticino markalarını barındıran </w:t>
      </w:r>
      <w:r w:rsidR="00B61647" w:rsidRPr="00E864FB">
        <w:rPr>
          <w:rFonts w:ascii="Calibri" w:hAnsi="Calibri" w:cs="Calibri"/>
          <w:bCs/>
        </w:rPr>
        <w:t>Legrand Türkiye Grubu,</w:t>
      </w:r>
      <w:r w:rsidR="00B61647" w:rsidRPr="001E10E2">
        <w:rPr>
          <w:rFonts w:ascii="Calibri" w:hAnsi="Calibri" w:cs="Calibri"/>
          <w:bCs/>
        </w:rPr>
        <w:t xml:space="preserve"> Gebze’deki iki fabrika ve Ümraniye’deki Genel Müdürlük binasıyla birlikte 3 kampüse ek, bölge müdürlükleri ile toplamda 2.000</w:t>
      </w:r>
      <w:r w:rsidR="00780E5E">
        <w:rPr>
          <w:rFonts w:ascii="Calibri" w:hAnsi="Calibri" w:cs="Calibri"/>
          <w:bCs/>
        </w:rPr>
        <w:t>’in</w:t>
      </w:r>
      <w:r w:rsidR="00B61647" w:rsidRPr="001E10E2">
        <w:rPr>
          <w:rFonts w:ascii="Calibri" w:hAnsi="Calibri" w:cs="Calibri"/>
          <w:bCs/>
        </w:rPr>
        <w:t xml:space="preserve"> üstünde çalışanıyla hizmet veriyor. 2022’de başlayan ve 2023’te tamamlanacak olan altyapı ve yeni üretim hatları yatırımlarıyla birlikte istihdamını %15’in üstünde artmayı hedefleyen Legrand Türkiye Grubu, geçtiğimiz yıl da yaklaşık %12’lik bir istihdam büyümesi ortaya koydu.</w:t>
      </w:r>
      <w:r w:rsidR="004B5B6D" w:rsidRPr="001E10E2">
        <w:rPr>
          <w:rFonts w:ascii="Calibri" w:hAnsi="Calibri" w:cs="Calibri"/>
          <w:bCs/>
        </w:rPr>
        <w:t xml:space="preserve"> </w:t>
      </w:r>
      <w:r w:rsidR="00B61647" w:rsidRPr="001E10E2">
        <w:rPr>
          <w:rFonts w:ascii="Calibri" w:hAnsi="Calibri" w:cs="Calibri"/>
          <w:bCs/>
        </w:rPr>
        <w:t xml:space="preserve">Fransa’da CAC40’de yer alan </w:t>
      </w:r>
      <w:r w:rsidR="004B5B6D" w:rsidRPr="001E10E2">
        <w:rPr>
          <w:rFonts w:ascii="Calibri" w:hAnsi="Calibri" w:cs="Calibri"/>
          <w:bCs/>
        </w:rPr>
        <w:t>Legrand Grup,</w:t>
      </w:r>
      <w:r w:rsidR="00B61647" w:rsidRPr="001E10E2">
        <w:rPr>
          <w:rFonts w:ascii="Calibri" w:hAnsi="Calibri" w:cs="Calibri"/>
          <w:bCs/>
        </w:rPr>
        <w:t xml:space="preserve"> 2022 yılında %19’un üzerinde büyü</w:t>
      </w:r>
      <w:r w:rsidR="004B5B6D" w:rsidRPr="001E10E2">
        <w:rPr>
          <w:rFonts w:ascii="Calibri" w:hAnsi="Calibri" w:cs="Calibri"/>
          <w:bCs/>
        </w:rPr>
        <w:t>meyle</w:t>
      </w:r>
      <w:r w:rsidR="00B61647" w:rsidRPr="001E10E2">
        <w:rPr>
          <w:rFonts w:ascii="Calibri" w:hAnsi="Calibri" w:cs="Calibri"/>
          <w:bCs/>
        </w:rPr>
        <w:t xml:space="preserve"> satış ciro</w:t>
      </w:r>
      <w:r w:rsidR="004B5B6D" w:rsidRPr="001E10E2">
        <w:rPr>
          <w:rFonts w:ascii="Calibri" w:hAnsi="Calibri" w:cs="Calibri"/>
          <w:bCs/>
        </w:rPr>
        <w:t>sunu</w:t>
      </w:r>
      <w:r w:rsidR="00B61647" w:rsidRPr="001E10E2">
        <w:rPr>
          <w:rFonts w:ascii="Calibri" w:hAnsi="Calibri" w:cs="Calibri"/>
          <w:bCs/>
        </w:rPr>
        <w:t xml:space="preserve"> 8 milyar euronun üzerine çık</w:t>
      </w:r>
      <w:r w:rsidR="004B5B6D" w:rsidRPr="001E10E2">
        <w:rPr>
          <w:rFonts w:ascii="Calibri" w:hAnsi="Calibri" w:cs="Calibri"/>
          <w:bCs/>
        </w:rPr>
        <w:t>armıştı.</w:t>
      </w:r>
    </w:p>
    <w:p w14:paraId="15EC7551" w14:textId="77777777" w:rsidR="004B5B6D" w:rsidRPr="001E10E2" w:rsidRDefault="004B5B6D" w:rsidP="00C013D7">
      <w:pPr>
        <w:pStyle w:val="NoSpacing"/>
        <w:spacing w:line="276" w:lineRule="auto"/>
        <w:jc w:val="both"/>
        <w:rPr>
          <w:rFonts w:ascii="Calibri" w:hAnsi="Calibri" w:cs="Calibri"/>
          <w:bCs/>
        </w:rPr>
      </w:pPr>
    </w:p>
    <w:p w14:paraId="373E67E0" w14:textId="12E190A2" w:rsidR="004B5B6D" w:rsidRPr="001E10E2" w:rsidRDefault="00CF6DD9" w:rsidP="00C013D7">
      <w:pPr>
        <w:pStyle w:val="NoSpacing"/>
        <w:spacing w:line="276" w:lineRule="auto"/>
        <w:jc w:val="both"/>
        <w:rPr>
          <w:rFonts w:ascii="Calibri" w:hAnsi="Calibri" w:cs="Calibri"/>
          <w:b/>
        </w:rPr>
      </w:pPr>
      <w:r w:rsidRPr="001E10E2">
        <w:rPr>
          <w:rFonts w:ascii="Calibri" w:hAnsi="Calibri" w:cs="Calibri"/>
          <w:b/>
        </w:rPr>
        <w:t>“8 Milyon Euroluk Yeni Fabrika Yatırımlarımızla Büyümeye Devam Edeceğiz”</w:t>
      </w:r>
    </w:p>
    <w:p w14:paraId="5CBAEA54" w14:textId="77777777" w:rsidR="00C40D7F" w:rsidRPr="001E10E2" w:rsidRDefault="00C40D7F" w:rsidP="00C013D7">
      <w:pPr>
        <w:pStyle w:val="NoSpacing"/>
        <w:spacing w:line="276" w:lineRule="auto"/>
        <w:jc w:val="both"/>
        <w:rPr>
          <w:rFonts w:ascii="Calibri" w:hAnsi="Calibri" w:cs="Calibri"/>
        </w:rPr>
      </w:pPr>
    </w:p>
    <w:p w14:paraId="703741BB" w14:textId="50971A20" w:rsidR="00CF6DD9" w:rsidRPr="001E10E2" w:rsidRDefault="00C013D7" w:rsidP="00C013D7">
      <w:pPr>
        <w:pStyle w:val="NoSpacing"/>
        <w:spacing w:line="276" w:lineRule="auto"/>
        <w:jc w:val="both"/>
        <w:rPr>
          <w:rFonts w:ascii="Calibri" w:hAnsi="Calibri" w:cs="Calibri"/>
        </w:rPr>
      </w:pPr>
      <w:r w:rsidRPr="001E10E2">
        <w:rPr>
          <w:rFonts w:ascii="Calibri" w:hAnsi="Calibri" w:cs="Calibri"/>
        </w:rPr>
        <w:t>2022 yılındaki net satışlar temel alınarak hazırlanan listede</w:t>
      </w:r>
      <w:r w:rsidR="00F57BB1">
        <w:rPr>
          <w:rFonts w:ascii="Calibri" w:hAnsi="Calibri" w:cs="Calibri"/>
        </w:rPr>
        <w:t xml:space="preserve"> grup markalarından Legrand Elektrik </w:t>
      </w:r>
      <w:r w:rsidR="00E864FB">
        <w:rPr>
          <w:rFonts w:ascii="Calibri" w:hAnsi="Calibri" w:cs="Calibri"/>
        </w:rPr>
        <w:t xml:space="preserve">Sanayi </w:t>
      </w:r>
      <w:r w:rsidR="00F57BB1">
        <w:rPr>
          <w:rFonts w:ascii="Calibri" w:hAnsi="Calibri" w:cs="Calibri"/>
        </w:rPr>
        <w:t>A.Ş’nin</w:t>
      </w:r>
      <w:r w:rsidRPr="001E10E2">
        <w:rPr>
          <w:rFonts w:ascii="Calibri" w:hAnsi="Calibri" w:cs="Calibri"/>
        </w:rPr>
        <w:t xml:space="preserve"> 58 sıra birden yükselerek yer aldı</w:t>
      </w:r>
      <w:r w:rsidR="00F57BB1">
        <w:rPr>
          <w:rFonts w:ascii="Calibri" w:hAnsi="Calibri" w:cs="Calibri"/>
        </w:rPr>
        <w:t>ğı</w:t>
      </w:r>
      <w:r w:rsidRPr="001E10E2">
        <w:rPr>
          <w:rFonts w:ascii="Calibri" w:hAnsi="Calibri" w:cs="Calibri"/>
        </w:rPr>
        <w:t xml:space="preserve"> için oldukça mutlu olduklarını belirten Legrand Türkiye Grubu Ülke Müdürü, CEO Levent Ilgın, “Legrand Türkiye Grubu olarak 2016’dan bu yana ciddi bir büyüme ve gelişme içindeyiz. Türkiye pazarında birçok ürün grubunda lider konuma geldik ve gelmeye devam ediyoruz. Büyümenin neticesi olarak mevcut üretim tesislerimizin yetersiz gelmeye başlayacağını hissedince Öncelikle 2019 yılında yaklaşık 6 milyon euroluk yatırımla, endüstri 4.0 yaklaşımına uygun üretim yapabilen İnform-Estap fabrika yatırımımızı hayata geçirdik ve yeni fabrikamıza taşındık. Legrand Gebze fabrikamızda iki yeni yatırımımız kapsamında, 2023 sonu itibar</w:t>
      </w:r>
      <w:r w:rsidR="007911C8" w:rsidRPr="001E10E2">
        <w:rPr>
          <w:rFonts w:ascii="Calibri" w:hAnsi="Calibri" w:cs="Calibri"/>
        </w:rPr>
        <w:t>ıyla</w:t>
      </w:r>
      <w:r w:rsidRPr="001E10E2">
        <w:rPr>
          <w:rFonts w:ascii="Calibri" w:hAnsi="Calibri" w:cs="Calibri"/>
        </w:rPr>
        <w:t xml:space="preserve"> 8 milyon euro değerinde bir yatırım yapmış olacağız. Yeni yatırımımız ilave istihdam olanaklarını da beraberinde getirecek. </w:t>
      </w:r>
      <w:r w:rsidR="00E84506" w:rsidRPr="001E10E2">
        <w:rPr>
          <w:rFonts w:ascii="Calibri" w:hAnsi="Calibri" w:cs="Calibri"/>
        </w:rPr>
        <w:t>Grup bünyesinde ilk olarak Türkiye’de üretilmeye başlayacak olan koruma ürün gruplarına yönelik yatırımımızın Legrand Grup’un 33 yıllık Türkiye yolculuğunda Türkiye’ye, bizlere ve pazara ne kadar güvendiğinin göstergesi olması nedeniyle anlamı oldukça büyük. Türkiye’nin En Büyük Sanayi Kuruluşlarının listelendiği İSO 500’deki değerli konumumuzu çalışanlarımızın gayret ve emeklerinin bir göstegesi olarak görüyoruz.” ifadelerinde bulundu.</w:t>
      </w:r>
    </w:p>
    <w:p w14:paraId="616FCE3F" w14:textId="77777777" w:rsidR="00CF6DD9" w:rsidRPr="00CF6DD9" w:rsidRDefault="00CF6DD9" w:rsidP="00C40D7F">
      <w:pPr>
        <w:pStyle w:val="NoSpacing"/>
        <w:spacing w:line="276" w:lineRule="auto"/>
        <w:jc w:val="both"/>
        <w:rPr>
          <w:rFonts w:ascii="Calibri" w:hAnsi="Calibri" w:cs="Calibri"/>
        </w:rPr>
      </w:pPr>
    </w:p>
    <w:p w14:paraId="34D130F3" w14:textId="53796A69" w:rsidR="008340E0" w:rsidRPr="00283C43" w:rsidRDefault="00130421" w:rsidP="00283C43">
      <w:pPr>
        <w:pStyle w:val="NoSpacing"/>
        <w:jc w:val="both"/>
        <w:rPr>
          <w:rFonts w:ascii="Calibri" w:eastAsia="Calibri" w:hAnsi="Calibri" w:cs="Calibri"/>
          <w:b/>
          <w:bCs/>
        </w:rPr>
      </w:pPr>
      <w:r w:rsidRPr="00283C43">
        <w:rPr>
          <w:rFonts w:ascii="Calibri" w:hAnsi="Calibri" w:cs="Calibri"/>
          <w:b/>
          <w:sz w:val="20"/>
          <w:u w:val="single"/>
        </w:rPr>
        <w:t>Legrand Grup</w:t>
      </w:r>
      <w:r w:rsidR="008340E0" w:rsidRPr="00283C43">
        <w:rPr>
          <w:rFonts w:ascii="Calibri" w:hAnsi="Calibri" w:cs="Calibri"/>
          <w:b/>
          <w:sz w:val="20"/>
          <w:u w:val="single"/>
        </w:rPr>
        <w:t xml:space="preserve"> Hakkında</w:t>
      </w:r>
      <w:r w:rsidR="008340E0" w:rsidRPr="00283C43">
        <w:rPr>
          <w:rFonts w:ascii="Calibri" w:hAnsi="Calibri" w:cs="Calibri"/>
          <w:sz w:val="20"/>
          <w:u w:val="single"/>
        </w:rPr>
        <w:t>:</w:t>
      </w:r>
    </w:p>
    <w:p w14:paraId="584F9F6F" w14:textId="77777777" w:rsidR="008340E0" w:rsidRPr="00283C43" w:rsidRDefault="008340E0" w:rsidP="00283C43">
      <w:pPr>
        <w:pStyle w:val="NoSpacing"/>
        <w:jc w:val="both"/>
        <w:rPr>
          <w:rFonts w:ascii="Calibri" w:eastAsia="Calibri" w:hAnsi="Calibri" w:cs="Calibri"/>
          <w:b/>
          <w:bCs/>
          <w:sz w:val="21"/>
          <w:szCs w:val="21"/>
        </w:rPr>
      </w:pPr>
    </w:p>
    <w:p w14:paraId="126248E7" w14:textId="77777777" w:rsidR="00B53E92" w:rsidRPr="00283C43" w:rsidRDefault="00B53E92" w:rsidP="00283C43">
      <w:pPr>
        <w:pStyle w:val="NoSpacing"/>
        <w:jc w:val="both"/>
        <w:rPr>
          <w:rFonts w:ascii="Calibri" w:hAnsi="Calibri" w:cs="Calibri"/>
          <w:sz w:val="20"/>
        </w:rPr>
      </w:pPr>
      <w:r w:rsidRPr="00283C43">
        <w:rPr>
          <w:rFonts w:ascii="Calibri" w:hAnsi="Calibri" w:cs="Calibri"/>
          <w:sz w:val="20"/>
        </w:rPr>
        <w:t>Merkezi Fransa’da bulunan Legrand, bina, elektrik ve dijital altyapıları için ürün ve sistemler konusunda uzmandır. 180 ülkeyi kapsayan ticari faaliyetleri, 39 binden fazla çalışanı ve yaklaşık 300 bin farklı ürün referansına sahip Legrand Grup’ un konutlar, ticari ve endüstriyel yapılar için komple sistem çözümleri bulunmaktadır. Konutlar, ticari ve endüstriyel yapılar için trafo, şalt ürünleri, dağıtım panoları, kesintisiz güç kaynağı, kablo taşıma sistemleri, anahtar priz, ev otomasyon sistemleri, acil durum aydınlatma ürünleri, yapısal kablolama ve aydınlatma kontrol sistemlerine kadar uçtan uca komple sistemler sunmaktadır.</w:t>
      </w:r>
    </w:p>
    <w:p w14:paraId="18DAF49C" w14:textId="77777777" w:rsidR="008340E0" w:rsidRPr="00283C43" w:rsidRDefault="008340E0" w:rsidP="00283C43">
      <w:pPr>
        <w:pStyle w:val="NoSpacing"/>
        <w:jc w:val="both"/>
        <w:rPr>
          <w:rFonts w:ascii="Calibri" w:hAnsi="Calibri" w:cs="Calibri"/>
          <w:color w:val="000000"/>
          <w:lang w:eastAsia="tr-TR"/>
        </w:rPr>
      </w:pPr>
    </w:p>
    <w:p w14:paraId="22E6B83A" w14:textId="77777777" w:rsidR="008340E0" w:rsidRPr="00283C43" w:rsidRDefault="008340E0" w:rsidP="00283C43">
      <w:pPr>
        <w:pStyle w:val="NoSpacing"/>
        <w:jc w:val="both"/>
        <w:rPr>
          <w:rFonts w:ascii="Calibri" w:hAnsi="Calibri" w:cs="Calibri"/>
          <w:b/>
          <w:bCs/>
        </w:rPr>
      </w:pPr>
    </w:p>
    <w:p w14:paraId="083646DA" w14:textId="77777777" w:rsidR="008340E0" w:rsidRPr="00283C43" w:rsidRDefault="008340E0" w:rsidP="00283C43">
      <w:pPr>
        <w:pStyle w:val="NoSpacing"/>
        <w:jc w:val="both"/>
        <w:rPr>
          <w:rFonts w:ascii="Calibri" w:eastAsia="Calibri" w:hAnsi="Calibri" w:cs="Calibri"/>
        </w:rPr>
      </w:pPr>
      <w:r w:rsidRPr="00283C43">
        <w:rPr>
          <w:rFonts w:ascii="Calibri" w:hAnsi="Calibri" w:cs="Calibri"/>
        </w:rPr>
        <w:t>Ayrıntılı Bilgi İçin;</w:t>
      </w:r>
    </w:p>
    <w:p w14:paraId="4E176241" w14:textId="0BDB39FB" w:rsidR="008340E0" w:rsidRPr="00283C43" w:rsidRDefault="008340E0" w:rsidP="00283C43">
      <w:pPr>
        <w:pStyle w:val="NoSpacing"/>
        <w:jc w:val="both"/>
        <w:rPr>
          <w:rFonts w:ascii="Calibri" w:hAnsi="Calibri" w:cs="Calibri"/>
        </w:rPr>
      </w:pPr>
    </w:p>
    <w:p w14:paraId="39C1CDB7" w14:textId="77777777" w:rsidR="00A078CE" w:rsidRPr="00283C43" w:rsidRDefault="00A078CE" w:rsidP="00283C43">
      <w:pPr>
        <w:pStyle w:val="NoSpacing"/>
        <w:jc w:val="both"/>
        <w:rPr>
          <w:rFonts w:ascii="Calibri" w:hAnsi="Calibri" w:cs="Calibri"/>
          <w:color w:val="000000"/>
        </w:rPr>
      </w:pPr>
      <w:r w:rsidRPr="00283C43">
        <w:rPr>
          <w:rStyle w:val="Strong"/>
          <w:rFonts w:ascii="Calibri" w:hAnsi="Calibri" w:cs="Calibri"/>
          <w:color w:val="000000"/>
        </w:rPr>
        <w:t>omg! iletişim</w:t>
      </w:r>
    </w:p>
    <w:p w14:paraId="5AFDB594" w14:textId="77777777" w:rsidR="00A078CE" w:rsidRPr="00283C43" w:rsidRDefault="00A078CE" w:rsidP="00283C43">
      <w:pPr>
        <w:pStyle w:val="NoSpacing"/>
        <w:jc w:val="both"/>
        <w:rPr>
          <w:rFonts w:ascii="Calibri" w:hAnsi="Calibri" w:cs="Calibri"/>
          <w:color w:val="000000"/>
        </w:rPr>
      </w:pPr>
      <w:r w:rsidRPr="00283C43">
        <w:rPr>
          <w:rStyle w:val="Strong"/>
          <w:rFonts w:ascii="Calibri" w:hAnsi="Calibri" w:cs="Calibri"/>
          <w:color w:val="000000"/>
        </w:rPr>
        <w:t> </w:t>
      </w:r>
    </w:p>
    <w:p w14:paraId="522BCF46" w14:textId="77777777" w:rsidR="00A078CE" w:rsidRPr="00283C43" w:rsidRDefault="00A078CE" w:rsidP="00283C43">
      <w:pPr>
        <w:pStyle w:val="NoSpacing"/>
        <w:jc w:val="both"/>
        <w:rPr>
          <w:rFonts w:ascii="Calibri" w:hAnsi="Calibri" w:cs="Calibri"/>
          <w:color w:val="000000"/>
        </w:rPr>
      </w:pPr>
      <w:r w:rsidRPr="00283C43">
        <w:rPr>
          <w:rFonts w:ascii="Calibri" w:hAnsi="Calibri" w:cs="Calibri"/>
          <w:color w:val="000000"/>
        </w:rPr>
        <w:t>Mustafa Boran</w:t>
      </w:r>
    </w:p>
    <w:p w14:paraId="75BB8878" w14:textId="77777777" w:rsidR="00A078CE" w:rsidRPr="00283C43" w:rsidRDefault="00A078CE" w:rsidP="00283C43">
      <w:pPr>
        <w:pStyle w:val="NoSpacing"/>
        <w:jc w:val="both"/>
        <w:rPr>
          <w:rFonts w:ascii="Calibri" w:hAnsi="Calibri" w:cs="Calibri"/>
          <w:color w:val="000000"/>
        </w:rPr>
      </w:pPr>
      <w:r w:rsidRPr="00283C43">
        <w:rPr>
          <w:rStyle w:val="Strong"/>
          <w:rFonts w:ascii="Calibri" w:hAnsi="Calibri" w:cs="Calibri"/>
          <w:color w:val="000000"/>
        </w:rPr>
        <w:t>Medya İlişkileri Direktörü</w:t>
      </w:r>
    </w:p>
    <w:p w14:paraId="366F4DD8" w14:textId="158C6BDB" w:rsidR="00A078CE" w:rsidRPr="00283C43" w:rsidRDefault="00A078CE" w:rsidP="00283C43">
      <w:pPr>
        <w:pStyle w:val="NoSpacing"/>
        <w:jc w:val="both"/>
        <w:rPr>
          <w:rFonts w:ascii="Calibri" w:hAnsi="Calibri" w:cs="Calibri"/>
          <w:color w:val="000000"/>
        </w:rPr>
      </w:pPr>
      <w:r w:rsidRPr="00283C43">
        <w:rPr>
          <w:rFonts w:ascii="Calibri" w:hAnsi="Calibri" w:cs="Calibri"/>
          <w:color w:val="000000"/>
        </w:rPr>
        <w:t>mustafa@omg</w:t>
      </w:r>
      <w:r w:rsidR="00722F27" w:rsidRPr="00283C43">
        <w:rPr>
          <w:rFonts w:ascii="Calibri" w:hAnsi="Calibri" w:cs="Calibri"/>
          <w:color w:val="000000"/>
        </w:rPr>
        <w:t>iletisim</w:t>
      </w:r>
      <w:r w:rsidRPr="00283C43">
        <w:rPr>
          <w:rFonts w:ascii="Calibri" w:hAnsi="Calibri" w:cs="Calibri"/>
          <w:color w:val="000000"/>
        </w:rPr>
        <w:t>.com</w:t>
      </w:r>
    </w:p>
    <w:p w14:paraId="744C1B76" w14:textId="191BB0F7" w:rsidR="00A078CE" w:rsidRPr="00283C43" w:rsidRDefault="00A078CE" w:rsidP="00283C43">
      <w:pPr>
        <w:pStyle w:val="NoSpacing"/>
        <w:jc w:val="both"/>
        <w:rPr>
          <w:rFonts w:ascii="Calibri" w:hAnsi="Calibri" w:cs="Calibri"/>
          <w:color w:val="000000"/>
        </w:rPr>
      </w:pPr>
      <w:r w:rsidRPr="00283C43">
        <w:rPr>
          <w:rFonts w:ascii="Calibri" w:hAnsi="Calibri" w:cs="Calibri"/>
          <w:color w:val="000000"/>
        </w:rPr>
        <w:t>0534 877 43 44</w:t>
      </w:r>
    </w:p>
    <w:sectPr w:rsidR="00A078CE" w:rsidRPr="00283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978DE"/>
    <w:multiLevelType w:val="multilevel"/>
    <w:tmpl w:val="44B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FB6FDA"/>
    <w:multiLevelType w:val="hybridMultilevel"/>
    <w:tmpl w:val="ABE28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AE62A30"/>
    <w:multiLevelType w:val="multilevel"/>
    <w:tmpl w:val="3D58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0847545">
    <w:abstractNumId w:val="0"/>
  </w:num>
  <w:num w:numId="2" w16cid:durableId="225990989">
    <w:abstractNumId w:val="2"/>
  </w:num>
  <w:num w:numId="3" w16cid:durableId="189802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B5"/>
    <w:rsid w:val="0000060E"/>
    <w:rsid w:val="000068F2"/>
    <w:rsid w:val="00007A8F"/>
    <w:rsid w:val="0002306E"/>
    <w:rsid w:val="00026476"/>
    <w:rsid w:val="0002694A"/>
    <w:rsid w:val="00030BFD"/>
    <w:rsid w:val="00034E15"/>
    <w:rsid w:val="000379B0"/>
    <w:rsid w:val="0004171E"/>
    <w:rsid w:val="000426DA"/>
    <w:rsid w:val="000466F1"/>
    <w:rsid w:val="00055408"/>
    <w:rsid w:val="00055B35"/>
    <w:rsid w:val="00061897"/>
    <w:rsid w:val="00076A22"/>
    <w:rsid w:val="00077597"/>
    <w:rsid w:val="000850D9"/>
    <w:rsid w:val="000927A1"/>
    <w:rsid w:val="00094027"/>
    <w:rsid w:val="000945A4"/>
    <w:rsid w:val="000947DD"/>
    <w:rsid w:val="000B3E10"/>
    <w:rsid w:val="000B436B"/>
    <w:rsid w:val="000B5AEB"/>
    <w:rsid w:val="000B7DEE"/>
    <w:rsid w:val="000C22B0"/>
    <w:rsid w:val="000C44E1"/>
    <w:rsid w:val="000D4908"/>
    <w:rsid w:val="000E0EB9"/>
    <w:rsid w:val="000E1A4D"/>
    <w:rsid w:val="000E2179"/>
    <w:rsid w:val="000E2473"/>
    <w:rsid w:val="000E6237"/>
    <w:rsid w:val="00101AA7"/>
    <w:rsid w:val="00103B60"/>
    <w:rsid w:val="001125ED"/>
    <w:rsid w:val="001149BA"/>
    <w:rsid w:val="0011689F"/>
    <w:rsid w:val="00117F9E"/>
    <w:rsid w:val="001230D7"/>
    <w:rsid w:val="00125290"/>
    <w:rsid w:val="00125855"/>
    <w:rsid w:val="00126D40"/>
    <w:rsid w:val="001277CB"/>
    <w:rsid w:val="00130421"/>
    <w:rsid w:val="00133D15"/>
    <w:rsid w:val="001365AE"/>
    <w:rsid w:val="001377D6"/>
    <w:rsid w:val="00141F7F"/>
    <w:rsid w:val="0014482A"/>
    <w:rsid w:val="00147253"/>
    <w:rsid w:val="00154662"/>
    <w:rsid w:val="00165759"/>
    <w:rsid w:val="001657D1"/>
    <w:rsid w:val="00170947"/>
    <w:rsid w:val="00176047"/>
    <w:rsid w:val="001830BF"/>
    <w:rsid w:val="001903A3"/>
    <w:rsid w:val="00196349"/>
    <w:rsid w:val="001A0F14"/>
    <w:rsid w:val="001A1398"/>
    <w:rsid w:val="001A402C"/>
    <w:rsid w:val="001A4AA7"/>
    <w:rsid w:val="001A6990"/>
    <w:rsid w:val="001A6E1D"/>
    <w:rsid w:val="001A77EA"/>
    <w:rsid w:val="001B7E57"/>
    <w:rsid w:val="001C1AD8"/>
    <w:rsid w:val="001C340A"/>
    <w:rsid w:val="001C5A46"/>
    <w:rsid w:val="001D20C6"/>
    <w:rsid w:val="001D7E1F"/>
    <w:rsid w:val="001E10E2"/>
    <w:rsid w:val="001E18BB"/>
    <w:rsid w:val="001E1D93"/>
    <w:rsid w:val="001E6F0C"/>
    <w:rsid w:val="001F2CE5"/>
    <w:rsid w:val="001F6FC9"/>
    <w:rsid w:val="00205EED"/>
    <w:rsid w:val="002060FC"/>
    <w:rsid w:val="0020715A"/>
    <w:rsid w:val="0021629E"/>
    <w:rsid w:val="002224C1"/>
    <w:rsid w:val="00225023"/>
    <w:rsid w:val="002258C3"/>
    <w:rsid w:val="00227AD7"/>
    <w:rsid w:val="002320DD"/>
    <w:rsid w:val="0023475F"/>
    <w:rsid w:val="00234904"/>
    <w:rsid w:val="00235B58"/>
    <w:rsid w:val="002401F8"/>
    <w:rsid w:val="00242177"/>
    <w:rsid w:val="0024794B"/>
    <w:rsid w:val="00253C43"/>
    <w:rsid w:val="00256993"/>
    <w:rsid w:val="002576AA"/>
    <w:rsid w:val="0026158A"/>
    <w:rsid w:val="00262A18"/>
    <w:rsid w:val="002675B7"/>
    <w:rsid w:val="0027034D"/>
    <w:rsid w:val="00280396"/>
    <w:rsid w:val="00281774"/>
    <w:rsid w:val="00283C43"/>
    <w:rsid w:val="00285BF6"/>
    <w:rsid w:val="00286D92"/>
    <w:rsid w:val="002877CB"/>
    <w:rsid w:val="0029744E"/>
    <w:rsid w:val="002A40F0"/>
    <w:rsid w:val="002A4F66"/>
    <w:rsid w:val="002B24EF"/>
    <w:rsid w:val="002B58FB"/>
    <w:rsid w:val="002B67A9"/>
    <w:rsid w:val="002B72F0"/>
    <w:rsid w:val="002B7EE4"/>
    <w:rsid w:val="002C1472"/>
    <w:rsid w:val="002C79F0"/>
    <w:rsid w:val="002E0EDF"/>
    <w:rsid w:val="002E5D22"/>
    <w:rsid w:val="002F0D0D"/>
    <w:rsid w:val="002F12D1"/>
    <w:rsid w:val="002F15C8"/>
    <w:rsid w:val="002F7931"/>
    <w:rsid w:val="00303C4E"/>
    <w:rsid w:val="00304764"/>
    <w:rsid w:val="003168AB"/>
    <w:rsid w:val="003215AF"/>
    <w:rsid w:val="00326B93"/>
    <w:rsid w:val="00326D14"/>
    <w:rsid w:val="00326DA9"/>
    <w:rsid w:val="00334DFB"/>
    <w:rsid w:val="00335BAF"/>
    <w:rsid w:val="003400E0"/>
    <w:rsid w:val="0035405C"/>
    <w:rsid w:val="00364264"/>
    <w:rsid w:val="00364345"/>
    <w:rsid w:val="00364745"/>
    <w:rsid w:val="00373024"/>
    <w:rsid w:val="00376DF9"/>
    <w:rsid w:val="00381DE9"/>
    <w:rsid w:val="003839AD"/>
    <w:rsid w:val="00391217"/>
    <w:rsid w:val="00395B53"/>
    <w:rsid w:val="0039715B"/>
    <w:rsid w:val="00397B33"/>
    <w:rsid w:val="003A1254"/>
    <w:rsid w:val="003A6C1C"/>
    <w:rsid w:val="003B122C"/>
    <w:rsid w:val="003B470A"/>
    <w:rsid w:val="003B4EEF"/>
    <w:rsid w:val="003B5D38"/>
    <w:rsid w:val="003B5F43"/>
    <w:rsid w:val="003B65F3"/>
    <w:rsid w:val="003C2F63"/>
    <w:rsid w:val="003D20E0"/>
    <w:rsid w:val="003D668C"/>
    <w:rsid w:val="003D78BA"/>
    <w:rsid w:val="003E288F"/>
    <w:rsid w:val="004006DA"/>
    <w:rsid w:val="00400E1B"/>
    <w:rsid w:val="00403832"/>
    <w:rsid w:val="00404BDF"/>
    <w:rsid w:val="00406ED7"/>
    <w:rsid w:val="00416BCB"/>
    <w:rsid w:val="0042065F"/>
    <w:rsid w:val="004265AC"/>
    <w:rsid w:val="00427479"/>
    <w:rsid w:val="00430135"/>
    <w:rsid w:val="00430E47"/>
    <w:rsid w:val="004379CF"/>
    <w:rsid w:val="00440A75"/>
    <w:rsid w:val="0044280C"/>
    <w:rsid w:val="00442B5F"/>
    <w:rsid w:val="00445A7B"/>
    <w:rsid w:val="0045008A"/>
    <w:rsid w:val="00451307"/>
    <w:rsid w:val="004517CB"/>
    <w:rsid w:val="0045256B"/>
    <w:rsid w:val="004540D1"/>
    <w:rsid w:val="00456595"/>
    <w:rsid w:val="00457BFF"/>
    <w:rsid w:val="004726A6"/>
    <w:rsid w:val="00481DEB"/>
    <w:rsid w:val="0048287F"/>
    <w:rsid w:val="004851CB"/>
    <w:rsid w:val="00486ACF"/>
    <w:rsid w:val="004A5461"/>
    <w:rsid w:val="004A5C69"/>
    <w:rsid w:val="004A6FA3"/>
    <w:rsid w:val="004B3B01"/>
    <w:rsid w:val="004B5B6D"/>
    <w:rsid w:val="004B7C0C"/>
    <w:rsid w:val="004C57C0"/>
    <w:rsid w:val="004C596C"/>
    <w:rsid w:val="004C704C"/>
    <w:rsid w:val="004C741D"/>
    <w:rsid w:val="004D1A1C"/>
    <w:rsid w:val="004D2AF4"/>
    <w:rsid w:val="004D6EDA"/>
    <w:rsid w:val="004D6FE6"/>
    <w:rsid w:val="004E22B8"/>
    <w:rsid w:val="004E3D78"/>
    <w:rsid w:val="004F4B75"/>
    <w:rsid w:val="00510865"/>
    <w:rsid w:val="00511109"/>
    <w:rsid w:val="00511A6F"/>
    <w:rsid w:val="00512188"/>
    <w:rsid w:val="005173A6"/>
    <w:rsid w:val="00517FA0"/>
    <w:rsid w:val="00522213"/>
    <w:rsid w:val="00526240"/>
    <w:rsid w:val="005301F6"/>
    <w:rsid w:val="005443F8"/>
    <w:rsid w:val="005502C8"/>
    <w:rsid w:val="00551D2C"/>
    <w:rsid w:val="00554205"/>
    <w:rsid w:val="00557249"/>
    <w:rsid w:val="005627F7"/>
    <w:rsid w:val="0056322F"/>
    <w:rsid w:val="00564A62"/>
    <w:rsid w:val="005726AB"/>
    <w:rsid w:val="00577AB9"/>
    <w:rsid w:val="00581B15"/>
    <w:rsid w:val="00583596"/>
    <w:rsid w:val="00585360"/>
    <w:rsid w:val="00593EE5"/>
    <w:rsid w:val="00597996"/>
    <w:rsid w:val="005C499B"/>
    <w:rsid w:val="005C6965"/>
    <w:rsid w:val="005D4D04"/>
    <w:rsid w:val="005D6648"/>
    <w:rsid w:val="005E09B6"/>
    <w:rsid w:val="005F1F49"/>
    <w:rsid w:val="005F222D"/>
    <w:rsid w:val="005F2885"/>
    <w:rsid w:val="00602312"/>
    <w:rsid w:val="006045D6"/>
    <w:rsid w:val="00611E7C"/>
    <w:rsid w:val="006273DF"/>
    <w:rsid w:val="00635ACC"/>
    <w:rsid w:val="006439CC"/>
    <w:rsid w:val="00645A8A"/>
    <w:rsid w:val="006462B3"/>
    <w:rsid w:val="00647B6D"/>
    <w:rsid w:val="00647F58"/>
    <w:rsid w:val="0066271C"/>
    <w:rsid w:val="00662D5F"/>
    <w:rsid w:val="00675CC1"/>
    <w:rsid w:val="00682585"/>
    <w:rsid w:val="00685D90"/>
    <w:rsid w:val="006872C2"/>
    <w:rsid w:val="00687892"/>
    <w:rsid w:val="006970AA"/>
    <w:rsid w:val="006976BE"/>
    <w:rsid w:val="00697C66"/>
    <w:rsid w:val="006A0A40"/>
    <w:rsid w:val="006A2289"/>
    <w:rsid w:val="006A3E63"/>
    <w:rsid w:val="006A769F"/>
    <w:rsid w:val="006B252E"/>
    <w:rsid w:val="006B3275"/>
    <w:rsid w:val="006B6BF9"/>
    <w:rsid w:val="006C1319"/>
    <w:rsid w:val="006C6036"/>
    <w:rsid w:val="006C7EC8"/>
    <w:rsid w:val="006D5DB8"/>
    <w:rsid w:val="006F420F"/>
    <w:rsid w:val="006F692E"/>
    <w:rsid w:val="007048F4"/>
    <w:rsid w:val="00713A06"/>
    <w:rsid w:val="00722F27"/>
    <w:rsid w:val="007230D2"/>
    <w:rsid w:val="00734EE4"/>
    <w:rsid w:val="007402A4"/>
    <w:rsid w:val="00740AA0"/>
    <w:rsid w:val="00743F8A"/>
    <w:rsid w:val="00760EBD"/>
    <w:rsid w:val="007652A8"/>
    <w:rsid w:val="00772289"/>
    <w:rsid w:val="00780090"/>
    <w:rsid w:val="00780E5E"/>
    <w:rsid w:val="0078443D"/>
    <w:rsid w:val="007911C8"/>
    <w:rsid w:val="007975D9"/>
    <w:rsid w:val="00797D7E"/>
    <w:rsid w:val="007A2543"/>
    <w:rsid w:val="007A72F6"/>
    <w:rsid w:val="007B0AD8"/>
    <w:rsid w:val="007B191A"/>
    <w:rsid w:val="007B3A24"/>
    <w:rsid w:val="007B4202"/>
    <w:rsid w:val="007C2442"/>
    <w:rsid w:val="007D4553"/>
    <w:rsid w:val="007E275F"/>
    <w:rsid w:val="007E3012"/>
    <w:rsid w:val="007E7BFD"/>
    <w:rsid w:val="007F3E00"/>
    <w:rsid w:val="007F762E"/>
    <w:rsid w:val="00802FE7"/>
    <w:rsid w:val="00814E89"/>
    <w:rsid w:val="00820ABA"/>
    <w:rsid w:val="008223B3"/>
    <w:rsid w:val="00830036"/>
    <w:rsid w:val="008327CA"/>
    <w:rsid w:val="00833655"/>
    <w:rsid w:val="008340E0"/>
    <w:rsid w:val="00835061"/>
    <w:rsid w:val="00835265"/>
    <w:rsid w:val="00837026"/>
    <w:rsid w:val="00840F7C"/>
    <w:rsid w:val="008416CB"/>
    <w:rsid w:val="0084698C"/>
    <w:rsid w:val="00862A6D"/>
    <w:rsid w:val="00863DBE"/>
    <w:rsid w:val="00870B18"/>
    <w:rsid w:val="00880699"/>
    <w:rsid w:val="00881BA7"/>
    <w:rsid w:val="00885DDD"/>
    <w:rsid w:val="008873BB"/>
    <w:rsid w:val="00887D05"/>
    <w:rsid w:val="00890062"/>
    <w:rsid w:val="00890ED1"/>
    <w:rsid w:val="00892BE4"/>
    <w:rsid w:val="00894384"/>
    <w:rsid w:val="008A21DE"/>
    <w:rsid w:val="008A2526"/>
    <w:rsid w:val="008A5C66"/>
    <w:rsid w:val="008C0104"/>
    <w:rsid w:val="008D2A63"/>
    <w:rsid w:val="008D2EB7"/>
    <w:rsid w:val="008E35FB"/>
    <w:rsid w:val="008F1AEE"/>
    <w:rsid w:val="008F5B49"/>
    <w:rsid w:val="00900090"/>
    <w:rsid w:val="0090387E"/>
    <w:rsid w:val="00915106"/>
    <w:rsid w:val="00916B21"/>
    <w:rsid w:val="00920975"/>
    <w:rsid w:val="0092232D"/>
    <w:rsid w:val="00932B03"/>
    <w:rsid w:val="009422E0"/>
    <w:rsid w:val="00942567"/>
    <w:rsid w:val="00942AE0"/>
    <w:rsid w:val="009447CD"/>
    <w:rsid w:val="00945C72"/>
    <w:rsid w:val="00952AD3"/>
    <w:rsid w:val="00954FC0"/>
    <w:rsid w:val="0095671D"/>
    <w:rsid w:val="00960F3A"/>
    <w:rsid w:val="00967797"/>
    <w:rsid w:val="009736D4"/>
    <w:rsid w:val="00980327"/>
    <w:rsid w:val="00990904"/>
    <w:rsid w:val="00990BB5"/>
    <w:rsid w:val="0099378E"/>
    <w:rsid w:val="009965FA"/>
    <w:rsid w:val="0099666F"/>
    <w:rsid w:val="009A22AB"/>
    <w:rsid w:val="009B10F4"/>
    <w:rsid w:val="009B1DC5"/>
    <w:rsid w:val="009B5636"/>
    <w:rsid w:val="009C080E"/>
    <w:rsid w:val="009D1837"/>
    <w:rsid w:val="009D2003"/>
    <w:rsid w:val="009D228C"/>
    <w:rsid w:val="009D5FE7"/>
    <w:rsid w:val="009D7786"/>
    <w:rsid w:val="009E255D"/>
    <w:rsid w:val="009E4036"/>
    <w:rsid w:val="009F56F3"/>
    <w:rsid w:val="00A03798"/>
    <w:rsid w:val="00A051F8"/>
    <w:rsid w:val="00A05800"/>
    <w:rsid w:val="00A05FAD"/>
    <w:rsid w:val="00A078CE"/>
    <w:rsid w:val="00A07B20"/>
    <w:rsid w:val="00A11A49"/>
    <w:rsid w:val="00A15189"/>
    <w:rsid w:val="00A16E6D"/>
    <w:rsid w:val="00A30922"/>
    <w:rsid w:val="00A4534D"/>
    <w:rsid w:val="00A45C47"/>
    <w:rsid w:val="00A471B9"/>
    <w:rsid w:val="00A50E47"/>
    <w:rsid w:val="00A51139"/>
    <w:rsid w:val="00A565F6"/>
    <w:rsid w:val="00A57021"/>
    <w:rsid w:val="00A64DE8"/>
    <w:rsid w:val="00A66B57"/>
    <w:rsid w:val="00A70039"/>
    <w:rsid w:val="00A71661"/>
    <w:rsid w:val="00A7257D"/>
    <w:rsid w:val="00A84DB7"/>
    <w:rsid w:val="00A9239F"/>
    <w:rsid w:val="00A94BFB"/>
    <w:rsid w:val="00A962F5"/>
    <w:rsid w:val="00A97349"/>
    <w:rsid w:val="00AA29D6"/>
    <w:rsid w:val="00AA54A2"/>
    <w:rsid w:val="00AA5FF2"/>
    <w:rsid w:val="00AA7280"/>
    <w:rsid w:val="00AB14FD"/>
    <w:rsid w:val="00AB3744"/>
    <w:rsid w:val="00AB59F1"/>
    <w:rsid w:val="00AD27E8"/>
    <w:rsid w:val="00AD6D0D"/>
    <w:rsid w:val="00AE4BB6"/>
    <w:rsid w:val="00AE76BE"/>
    <w:rsid w:val="00AF50FB"/>
    <w:rsid w:val="00AF6B1F"/>
    <w:rsid w:val="00B00D29"/>
    <w:rsid w:val="00B06DFF"/>
    <w:rsid w:val="00B14D38"/>
    <w:rsid w:val="00B15A09"/>
    <w:rsid w:val="00B21BB4"/>
    <w:rsid w:val="00B27607"/>
    <w:rsid w:val="00B3242C"/>
    <w:rsid w:val="00B35503"/>
    <w:rsid w:val="00B36439"/>
    <w:rsid w:val="00B4085C"/>
    <w:rsid w:val="00B43303"/>
    <w:rsid w:val="00B45B3A"/>
    <w:rsid w:val="00B52272"/>
    <w:rsid w:val="00B53E92"/>
    <w:rsid w:val="00B54737"/>
    <w:rsid w:val="00B61647"/>
    <w:rsid w:val="00B62697"/>
    <w:rsid w:val="00B62EDE"/>
    <w:rsid w:val="00B64BC3"/>
    <w:rsid w:val="00B718DD"/>
    <w:rsid w:val="00B75D35"/>
    <w:rsid w:val="00B91B48"/>
    <w:rsid w:val="00B9659D"/>
    <w:rsid w:val="00BA010B"/>
    <w:rsid w:val="00BA7AD3"/>
    <w:rsid w:val="00BB60DD"/>
    <w:rsid w:val="00BB65C7"/>
    <w:rsid w:val="00BB70DB"/>
    <w:rsid w:val="00BC22D3"/>
    <w:rsid w:val="00BC44C0"/>
    <w:rsid w:val="00BC7B37"/>
    <w:rsid w:val="00BC7D0E"/>
    <w:rsid w:val="00BD0F77"/>
    <w:rsid w:val="00BD4763"/>
    <w:rsid w:val="00BD5DF1"/>
    <w:rsid w:val="00BE0A38"/>
    <w:rsid w:val="00BE379E"/>
    <w:rsid w:val="00BE491E"/>
    <w:rsid w:val="00BF0A16"/>
    <w:rsid w:val="00C00CD3"/>
    <w:rsid w:val="00C013D7"/>
    <w:rsid w:val="00C029D1"/>
    <w:rsid w:val="00C03AF8"/>
    <w:rsid w:val="00C0582F"/>
    <w:rsid w:val="00C172EE"/>
    <w:rsid w:val="00C17706"/>
    <w:rsid w:val="00C24740"/>
    <w:rsid w:val="00C40D7F"/>
    <w:rsid w:val="00C40F05"/>
    <w:rsid w:val="00C556FB"/>
    <w:rsid w:val="00C57741"/>
    <w:rsid w:val="00C70DDD"/>
    <w:rsid w:val="00C759F0"/>
    <w:rsid w:val="00C81AC3"/>
    <w:rsid w:val="00C86F4C"/>
    <w:rsid w:val="00C878EE"/>
    <w:rsid w:val="00C92F6A"/>
    <w:rsid w:val="00C95E35"/>
    <w:rsid w:val="00CA7DA5"/>
    <w:rsid w:val="00CA7E9D"/>
    <w:rsid w:val="00CB4132"/>
    <w:rsid w:val="00CC1F43"/>
    <w:rsid w:val="00CC3157"/>
    <w:rsid w:val="00CC792C"/>
    <w:rsid w:val="00CD226B"/>
    <w:rsid w:val="00CD6277"/>
    <w:rsid w:val="00CE4584"/>
    <w:rsid w:val="00CE50DC"/>
    <w:rsid w:val="00CE6627"/>
    <w:rsid w:val="00CF041F"/>
    <w:rsid w:val="00CF6DD9"/>
    <w:rsid w:val="00CF753C"/>
    <w:rsid w:val="00D05DF7"/>
    <w:rsid w:val="00D11370"/>
    <w:rsid w:val="00D1364D"/>
    <w:rsid w:val="00D1560E"/>
    <w:rsid w:val="00D15F5D"/>
    <w:rsid w:val="00D24199"/>
    <w:rsid w:val="00D247CF"/>
    <w:rsid w:val="00D373B1"/>
    <w:rsid w:val="00D42854"/>
    <w:rsid w:val="00D436FA"/>
    <w:rsid w:val="00D508AC"/>
    <w:rsid w:val="00D508E6"/>
    <w:rsid w:val="00D553E9"/>
    <w:rsid w:val="00D55845"/>
    <w:rsid w:val="00D75B9D"/>
    <w:rsid w:val="00D80277"/>
    <w:rsid w:val="00D8192E"/>
    <w:rsid w:val="00D82927"/>
    <w:rsid w:val="00D82D94"/>
    <w:rsid w:val="00D84547"/>
    <w:rsid w:val="00D8590B"/>
    <w:rsid w:val="00D9406F"/>
    <w:rsid w:val="00D96723"/>
    <w:rsid w:val="00D978D4"/>
    <w:rsid w:val="00DA111D"/>
    <w:rsid w:val="00DA2726"/>
    <w:rsid w:val="00DB124B"/>
    <w:rsid w:val="00DC29E8"/>
    <w:rsid w:val="00DD1502"/>
    <w:rsid w:val="00DD3372"/>
    <w:rsid w:val="00DD3724"/>
    <w:rsid w:val="00DD3F4A"/>
    <w:rsid w:val="00DE3FAB"/>
    <w:rsid w:val="00DE7579"/>
    <w:rsid w:val="00DF063C"/>
    <w:rsid w:val="00DF13BB"/>
    <w:rsid w:val="00DF5748"/>
    <w:rsid w:val="00E03A2A"/>
    <w:rsid w:val="00E06C31"/>
    <w:rsid w:val="00E1112A"/>
    <w:rsid w:val="00E1217D"/>
    <w:rsid w:val="00E22761"/>
    <w:rsid w:val="00E248A2"/>
    <w:rsid w:val="00E27719"/>
    <w:rsid w:val="00E317F2"/>
    <w:rsid w:val="00E3317D"/>
    <w:rsid w:val="00E37C4F"/>
    <w:rsid w:val="00E41FC2"/>
    <w:rsid w:val="00E43E9D"/>
    <w:rsid w:val="00E5127A"/>
    <w:rsid w:val="00E5269B"/>
    <w:rsid w:val="00E53600"/>
    <w:rsid w:val="00E56BA0"/>
    <w:rsid w:val="00E66725"/>
    <w:rsid w:val="00E66B1B"/>
    <w:rsid w:val="00E84506"/>
    <w:rsid w:val="00E85C1D"/>
    <w:rsid w:val="00E864FB"/>
    <w:rsid w:val="00E9014A"/>
    <w:rsid w:val="00E90F26"/>
    <w:rsid w:val="00EA04DA"/>
    <w:rsid w:val="00EA3138"/>
    <w:rsid w:val="00EA75C2"/>
    <w:rsid w:val="00EB0F81"/>
    <w:rsid w:val="00EC3D87"/>
    <w:rsid w:val="00EC50FD"/>
    <w:rsid w:val="00ED2941"/>
    <w:rsid w:val="00ED7CDF"/>
    <w:rsid w:val="00EE3871"/>
    <w:rsid w:val="00EE44BE"/>
    <w:rsid w:val="00EE703A"/>
    <w:rsid w:val="00EF2126"/>
    <w:rsid w:val="00EF3F16"/>
    <w:rsid w:val="00EF45AB"/>
    <w:rsid w:val="00EF50DA"/>
    <w:rsid w:val="00F10598"/>
    <w:rsid w:val="00F10D99"/>
    <w:rsid w:val="00F1442A"/>
    <w:rsid w:val="00F16EB5"/>
    <w:rsid w:val="00F17099"/>
    <w:rsid w:val="00F17E6B"/>
    <w:rsid w:val="00F35E0C"/>
    <w:rsid w:val="00F37B34"/>
    <w:rsid w:val="00F44734"/>
    <w:rsid w:val="00F46929"/>
    <w:rsid w:val="00F5077A"/>
    <w:rsid w:val="00F517AE"/>
    <w:rsid w:val="00F540FF"/>
    <w:rsid w:val="00F57BB1"/>
    <w:rsid w:val="00F60212"/>
    <w:rsid w:val="00F60CF5"/>
    <w:rsid w:val="00F67C5A"/>
    <w:rsid w:val="00F7183E"/>
    <w:rsid w:val="00F769C6"/>
    <w:rsid w:val="00F76E3E"/>
    <w:rsid w:val="00F82409"/>
    <w:rsid w:val="00F83F76"/>
    <w:rsid w:val="00F90E34"/>
    <w:rsid w:val="00F91224"/>
    <w:rsid w:val="00F92673"/>
    <w:rsid w:val="00F945CD"/>
    <w:rsid w:val="00F94B2B"/>
    <w:rsid w:val="00FA76B0"/>
    <w:rsid w:val="00FB00D4"/>
    <w:rsid w:val="00FB3610"/>
    <w:rsid w:val="00FC0F3A"/>
    <w:rsid w:val="00FC1750"/>
    <w:rsid w:val="00FC6110"/>
    <w:rsid w:val="00FF125E"/>
    <w:rsid w:val="00FF7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D49D"/>
  <w15:chartTrackingRefBased/>
  <w15:docId w15:val="{76B4251B-A7B9-0744-8314-F042EF38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D7F"/>
    <w:pPr>
      <w:spacing w:after="200" w:line="276" w:lineRule="auto"/>
    </w:pPr>
    <w:rPr>
      <w:rFonts w:ascii="Calibri" w:eastAsia="Times New Roman"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vde">
    <w:name w:val="Gövde"/>
    <w:rsid w:val="00990BB5"/>
    <w:pPr>
      <w:pBdr>
        <w:top w:val="nil"/>
        <w:left w:val="nil"/>
        <w:bottom w:val="nil"/>
        <w:right w:val="nil"/>
        <w:between w:val="nil"/>
        <w:bar w:val="nil"/>
      </w:pBdr>
    </w:pPr>
    <w:rPr>
      <w:rFonts w:ascii="Cambria" w:eastAsia="Arial Unicode MS" w:hAnsi="Cambria" w:cs="Arial Unicode MS"/>
      <w:color w:val="000000"/>
      <w:u w:color="000000"/>
      <w:bdr w:val="nil"/>
      <w:lang w:eastAsia="tr-TR"/>
    </w:rPr>
  </w:style>
  <w:style w:type="character" w:styleId="Hyperlink">
    <w:name w:val="Hyperlink"/>
    <w:basedOn w:val="DefaultParagraphFont"/>
    <w:uiPriority w:val="99"/>
    <w:unhideWhenUsed/>
    <w:rsid w:val="0011689F"/>
    <w:rPr>
      <w:color w:val="0563C1" w:themeColor="hyperlink"/>
      <w:u w:val="single"/>
    </w:rPr>
  </w:style>
  <w:style w:type="character" w:styleId="UnresolvedMention">
    <w:name w:val="Unresolved Mention"/>
    <w:basedOn w:val="DefaultParagraphFont"/>
    <w:uiPriority w:val="99"/>
    <w:semiHidden/>
    <w:unhideWhenUsed/>
    <w:rsid w:val="0011689F"/>
    <w:rPr>
      <w:color w:val="605E5C"/>
      <w:shd w:val="clear" w:color="auto" w:fill="E1DFDD"/>
    </w:rPr>
  </w:style>
  <w:style w:type="character" w:styleId="FollowedHyperlink">
    <w:name w:val="FollowedHyperlink"/>
    <w:basedOn w:val="DefaultParagraphFont"/>
    <w:uiPriority w:val="99"/>
    <w:semiHidden/>
    <w:unhideWhenUsed/>
    <w:rsid w:val="002F12D1"/>
    <w:rPr>
      <w:color w:val="954F72" w:themeColor="followedHyperlink"/>
      <w:u w:val="single"/>
    </w:rPr>
  </w:style>
  <w:style w:type="paragraph" w:styleId="NormalWeb">
    <w:name w:val="Normal (Web)"/>
    <w:basedOn w:val="Normal"/>
    <w:uiPriority w:val="99"/>
    <w:unhideWhenUsed/>
    <w:rsid w:val="00A078CE"/>
    <w:pPr>
      <w:spacing w:before="100" w:beforeAutospacing="1" w:after="100" w:afterAutospacing="1" w:line="240" w:lineRule="auto"/>
    </w:pPr>
    <w:rPr>
      <w:rFonts w:ascii="Times New Roman" w:hAnsi="Times New Roman" w:cs="Times New Roman"/>
      <w:sz w:val="24"/>
      <w:szCs w:val="24"/>
      <w:lang w:val="tr-TR" w:eastAsia="tr-TR"/>
    </w:rPr>
  </w:style>
  <w:style w:type="character" w:styleId="Strong">
    <w:name w:val="Strong"/>
    <w:basedOn w:val="DefaultParagraphFont"/>
    <w:uiPriority w:val="22"/>
    <w:qFormat/>
    <w:rsid w:val="00A078CE"/>
    <w:rPr>
      <w:b/>
      <w:bCs/>
    </w:rPr>
  </w:style>
  <w:style w:type="paragraph" w:styleId="ListParagraph">
    <w:name w:val="List Paragraph"/>
    <w:basedOn w:val="Normal"/>
    <w:uiPriority w:val="34"/>
    <w:qFormat/>
    <w:rsid w:val="00EC50FD"/>
    <w:pPr>
      <w:spacing w:after="0" w:line="240" w:lineRule="auto"/>
      <w:ind w:left="720"/>
      <w:contextualSpacing/>
    </w:pPr>
    <w:rPr>
      <w:rFonts w:asciiTheme="minorHAnsi" w:eastAsiaTheme="minorHAnsi" w:hAnsiTheme="minorHAnsi" w:cstheme="minorBidi"/>
      <w:sz w:val="24"/>
      <w:szCs w:val="24"/>
      <w:lang w:val="tr-TR"/>
    </w:rPr>
  </w:style>
  <w:style w:type="paragraph" w:styleId="NoSpacing">
    <w:name w:val="No Spacing"/>
    <w:uiPriority w:val="1"/>
    <w:qFormat/>
    <w:rsid w:val="00283C43"/>
  </w:style>
  <w:style w:type="paragraph" w:styleId="Revision">
    <w:name w:val="Revision"/>
    <w:hidden/>
    <w:uiPriority w:val="99"/>
    <w:semiHidden/>
    <w:rsid w:val="00457BFF"/>
    <w:rPr>
      <w:rFonts w:ascii="Calibri" w:eastAsia="Times New Roman"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42">
      <w:bodyDiv w:val="1"/>
      <w:marLeft w:val="0"/>
      <w:marRight w:val="0"/>
      <w:marTop w:val="0"/>
      <w:marBottom w:val="0"/>
      <w:divBdr>
        <w:top w:val="none" w:sz="0" w:space="0" w:color="auto"/>
        <w:left w:val="none" w:sz="0" w:space="0" w:color="auto"/>
        <w:bottom w:val="none" w:sz="0" w:space="0" w:color="auto"/>
        <w:right w:val="none" w:sz="0" w:space="0" w:color="auto"/>
      </w:divBdr>
    </w:div>
    <w:div w:id="257061360">
      <w:bodyDiv w:val="1"/>
      <w:marLeft w:val="0"/>
      <w:marRight w:val="0"/>
      <w:marTop w:val="0"/>
      <w:marBottom w:val="0"/>
      <w:divBdr>
        <w:top w:val="none" w:sz="0" w:space="0" w:color="auto"/>
        <w:left w:val="none" w:sz="0" w:space="0" w:color="auto"/>
        <w:bottom w:val="none" w:sz="0" w:space="0" w:color="auto"/>
        <w:right w:val="none" w:sz="0" w:space="0" w:color="auto"/>
      </w:divBdr>
    </w:div>
    <w:div w:id="411124213">
      <w:bodyDiv w:val="1"/>
      <w:marLeft w:val="0"/>
      <w:marRight w:val="0"/>
      <w:marTop w:val="0"/>
      <w:marBottom w:val="0"/>
      <w:divBdr>
        <w:top w:val="none" w:sz="0" w:space="0" w:color="auto"/>
        <w:left w:val="none" w:sz="0" w:space="0" w:color="auto"/>
        <w:bottom w:val="none" w:sz="0" w:space="0" w:color="auto"/>
        <w:right w:val="none" w:sz="0" w:space="0" w:color="auto"/>
      </w:divBdr>
    </w:div>
    <w:div w:id="588463674">
      <w:bodyDiv w:val="1"/>
      <w:marLeft w:val="0"/>
      <w:marRight w:val="0"/>
      <w:marTop w:val="0"/>
      <w:marBottom w:val="0"/>
      <w:divBdr>
        <w:top w:val="none" w:sz="0" w:space="0" w:color="auto"/>
        <w:left w:val="none" w:sz="0" w:space="0" w:color="auto"/>
        <w:bottom w:val="none" w:sz="0" w:space="0" w:color="auto"/>
        <w:right w:val="none" w:sz="0" w:space="0" w:color="auto"/>
      </w:divBdr>
    </w:div>
    <w:div w:id="696738569">
      <w:bodyDiv w:val="1"/>
      <w:marLeft w:val="0"/>
      <w:marRight w:val="0"/>
      <w:marTop w:val="0"/>
      <w:marBottom w:val="0"/>
      <w:divBdr>
        <w:top w:val="none" w:sz="0" w:space="0" w:color="auto"/>
        <w:left w:val="none" w:sz="0" w:space="0" w:color="auto"/>
        <w:bottom w:val="none" w:sz="0" w:space="0" w:color="auto"/>
        <w:right w:val="none" w:sz="0" w:space="0" w:color="auto"/>
      </w:divBdr>
      <w:divsChild>
        <w:div w:id="809790643">
          <w:marLeft w:val="0"/>
          <w:marRight w:val="0"/>
          <w:marTop w:val="0"/>
          <w:marBottom w:val="0"/>
          <w:divBdr>
            <w:top w:val="none" w:sz="0" w:space="0" w:color="auto"/>
            <w:left w:val="none" w:sz="0" w:space="0" w:color="auto"/>
            <w:bottom w:val="none" w:sz="0" w:space="0" w:color="auto"/>
            <w:right w:val="none" w:sz="0" w:space="0" w:color="auto"/>
          </w:divBdr>
        </w:div>
      </w:divsChild>
    </w:div>
    <w:div w:id="754975455">
      <w:bodyDiv w:val="1"/>
      <w:marLeft w:val="0"/>
      <w:marRight w:val="0"/>
      <w:marTop w:val="0"/>
      <w:marBottom w:val="0"/>
      <w:divBdr>
        <w:top w:val="none" w:sz="0" w:space="0" w:color="auto"/>
        <w:left w:val="none" w:sz="0" w:space="0" w:color="auto"/>
        <w:bottom w:val="none" w:sz="0" w:space="0" w:color="auto"/>
        <w:right w:val="none" w:sz="0" w:space="0" w:color="auto"/>
      </w:divBdr>
    </w:div>
    <w:div w:id="792985816">
      <w:bodyDiv w:val="1"/>
      <w:marLeft w:val="0"/>
      <w:marRight w:val="0"/>
      <w:marTop w:val="0"/>
      <w:marBottom w:val="0"/>
      <w:divBdr>
        <w:top w:val="none" w:sz="0" w:space="0" w:color="auto"/>
        <w:left w:val="none" w:sz="0" w:space="0" w:color="auto"/>
        <w:bottom w:val="none" w:sz="0" w:space="0" w:color="auto"/>
        <w:right w:val="none" w:sz="0" w:space="0" w:color="auto"/>
      </w:divBdr>
    </w:div>
    <w:div w:id="840900152">
      <w:bodyDiv w:val="1"/>
      <w:marLeft w:val="0"/>
      <w:marRight w:val="0"/>
      <w:marTop w:val="0"/>
      <w:marBottom w:val="0"/>
      <w:divBdr>
        <w:top w:val="none" w:sz="0" w:space="0" w:color="auto"/>
        <w:left w:val="none" w:sz="0" w:space="0" w:color="auto"/>
        <w:bottom w:val="none" w:sz="0" w:space="0" w:color="auto"/>
        <w:right w:val="none" w:sz="0" w:space="0" w:color="auto"/>
      </w:divBdr>
      <w:divsChild>
        <w:div w:id="1667586579">
          <w:marLeft w:val="0"/>
          <w:marRight w:val="0"/>
          <w:marTop w:val="0"/>
          <w:marBottom w:val="0"/>
          <w:divBdr>
            <w:top w:val="none" w:sz="0" w:space="0" w:color="auto"/>
            <w:left w:val="none" w:sz="0" w:space="0" w:color="auto"/>
            <w:bottom w:val="none" w:sz="0" w:space="0" w:color="auto"/>
            <w:right w:val="none" w:sz="0" w:space="0" w:color="auto"/>
          </w:divBdr>
          <w:divsChild>
            <w:div w:id="546453781">
              <w:marLeft w:val="0"/>
              <w:marRight w:val="0"/>
              <w:marTop w:val="0"/>
              <w:marBottom w:val="0"/>
              <w:divBdr>
                <w:top w:val="none" w:sz="0" w:space="0" w:color="auto"/>
                <w:left w:val="none" w:sz="0" w:space="0" w:color="auto"/>
                <w:bottom w:val="none" w:sz="0" w:space="0" w:color="auto"/>
                <w:right w:val="none" w:sz="0" w:space="0" w:color="auto"/>
              </w:divBdr>
              <w:divsChild>
                <w:div w:id="1916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7966">
      <w:bodyDiv w:val="1"/>
      <w:marLeft w:val="0"/>
      <w:marRight w:val="0"/>
      <w:marTop w:val="0"/>
      <w:marBottom w:val="0"/>
      <w:divBdr>
        <w:top w:val="none" w:sz="0" w:space="0" w:color="auto"/>
        <w:left w:val="none" w:sz="0" w:space="0" w:color="auto"/>
        <w:bottom w:val="none" w:sz="0" w:space="0" w:color="auto"/>
        <w:right w:val="none" w:sz="0" w:space="0" w:color="auto"/>
      </w:divBdr>
    </w:div>
    <w:div w:id="899827953">
      <w:bodyDiv w:val="1"/>
      <w:marLeft w:val="0"/>
      <w:marRight w:val="0"/>
      <w:marTop w:val="0"/>
      <w:marBottom w:val="0"/>
      <w:divBdr>
        <w:top w:val="none" w:sz="0" w:space="0" w:color="auto"/>
        <w:left w:val="none" w:sz="0" w:space="0" w:color="auto"/>
        <w:bottom w:val="none" w:sz="0" w:space="0" w:color="auto"/>
        <w:right w:val="none" w:sz="0" w:space="0" w:color="auto"/>
      </w:divBdr>
    </w:div>
    <w:div w:id="913705497">
      <w:bodyDiv w:val="1"/>
      <w:marLeft w:val="0"/>
      <w:marRight w:val="0"/>
      <w:marTop w:val="0"/>
      <w:marBottom w:val="0"/>
      <w:divBdr>
        <w:top w:val="none" w:sz="0" w:space="0" w:color="auto"/>
        <w:left w:val="none" w:sz="0" w:space="0" w:color="auto"/>
        <w:bottom w:val="none" w:sz="0" w:space="0" w:color="auto"/>
        <w:right w:val="none" w:sz="0" w:space="0" w:color="auto"/>
      </w:divBdr>
    </w:div>
    <w:div w:id="933634270">
      <w:bodyDiv w:val="1"/>
      <w:marLeft w:val="0"/>
      <w:marRight w:val="0"/>
      <w:marTop w:val="0"/>
      <w:marBottom w:val="0"/>
      <w:divBdr>
        <w:top w:val="none" w:sz="0" w:space="0" w:color="auto"/>
        <w:left w:val="none" w:sz="0" w:space="0" w:color="auto"/>
        <w:bottom w:val="none" w:sz="0" w:space="0" w:color="auto"/>
        <w:right w:val="none" w:sz="0" w:space="0" w:color="auto"/>
      </w:divBdr>
    </w:div>
    <w:div w:id="939067629">
      <w:bodyDiv w:val="1"/>
      <w:marLeft w:val="0"/>
      <w:marRight w:val="0"/>
      <w:marTop w:val="0"/>
      <w:marBottom w:val="0"/>
      <w:divBdr>
        <w:top w:val="none" w:sz="0" w:space="0" w:color="auto"/>
        <w:left w:val="none" w:sz="0" w:space="0" w:color="auto"/>
        <w:bottom w:val="none" w:sz="0" w:space="0" w:color="auto"/>
        <w:right w:val="none" w:sz="0" w:space="0" w:color="auto"/>
      </w:divBdr>
    </w:div>
    <w:div w:id="1028486717">
      <w:bodyDiv w:val="1"/>
      <w:marLeft w:val="0"/>
      <w:marRight w:val="0"/>
      <w:marTop w:val="0"/>
      <w:marBottom w:val="0"/>
      <w:divBdr>
        <w:top w:val="none" w:sz="0" w:space="0" w:color="auto"/>
        <w:left w:val="none" w:sz="0" w:space="0" w:color="auto"/>
        <w:bottom w:val="none" w:sz="0" w:space="0" w:color="auto"/>
        <w:right w:val="none" w:sz="0" w:space="0" w:color="auto"/>
      </w:divBdr>
    </w:div>
    <w:div w:id="1041709249">
      <w:bodyDiv w:val="1"/>
      <w:marLeft w:val="0"/>
      <w:marRight w:val="0"/>
      <w:marTop w:val="0"/>
      <w:marBottom w:val="0"/>
      <w:divBdr>
        <w:top w:val="none" w:sz="0" w:space="0" w:color="auto"/>
        <w:left w:val="none" w:sz="0" w:space="0" w:color="auto"/>
        <w:bottom w:val="none" w:sz="0" w:space="0" w:color="auto"/>
        <w:right w:val="none" w:sz="0" w:space="0" w:color="auto"/>
      </w:divBdr>
    </w:div>
    <w:div w:id="1130712555">
      <w:bodyDiv w:val="1"/>
      <w:marLeft w:val="0"/>
      <w:marRight w:val="0"/>
      <w:marTop w:val="0"/>
      <w:marBottom w:val="0"/>
      <w:divBdr>
        <w:top w:val="none" w:sz="0" w:space="0" w:color="auto"/>
        <w:left w:val="none" w:sz="0" w:space="0" w:color="auto"/>
        <w:bottom w:val="none" w:sz="0" w:space="0" w:color="auto"/>
        <w:right w:val="none" w:sz="0" w:space="0" w:color="auto"/>
      </w:divBdr>
    </w:div>
    <w:div w:id="1179077475">
      <w:bodyDiv w:val="1"/>
      <w:marLeft w:val="0"/>
      <w:marRight w:val="0"/>
      <w:marTop w:val="0"/>
      <w:marBottom w:val="0"/>
      <w:divBdr>
        <w:top w:val="none" w:sz="0" w:space="0" w:color="auto"/>
        <w:left w:val="none" w:sz="0" w:space="0" w:color="auto"/>
        <w:bottom w:val="none" w:sz="0" w:space="0" w:color="auto"/>
        <w:right w:val="none" w:sz="0" w:space="0" w:color="auto"/>
      </w:divBdr>
      <w:divsChild>
        <w:div w:id="1610965134">
          <w:marLeft w:val="0"/>
          <w:marRight w:val="0"/>
          <w:marTop w:val="0"/>
          <w:marBottom w:val="0"/>
          <w:divBdr>
            <w:top w:val="single" w:sz="2" w:space="0" w:color="auto"/>
            <w:left w:val="single" w:sz="2" w:space="0" w:color="auto"/>
            <w:bottom w:val="single" w:sz="6" w:space="0" w:color="auto"/>
            <w:right w:val="single" w:sz="2" w:space="0" w:color="auto"/>
          </w:divBdr>
          <w:divsChild>
            <w:div w:id="98123286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230845">
                  <w:marLeft w:val="0"/>
                  <w:marRight w:val="0"/>
                  <w:marTop w:val="0"/>
                  <w:marBottom w:val="0"/>
                  <w:divBdr>
                    <w:top w:val="single" w:sz="2" w:space="0" w:color="D9D9E3"/>
                    <w:left w:val="single" w:sz="2" w:space="0" w:color="D9D9E3"/>
                    <w:bottom w:val="single" w:sz="2" w:space="0" w:color="D9D9E3"/>
                    <w:right w:val="single" w:sz="2" w:space="0" w:color="D9D9E3"/>
                  </w:divBdr>
                  <w:divsChild>
                    <w:div w:id="1132211084">
                      <w:marLeft w:val="0"/>
                      <w:marRight w:val="0"/>
                      <w:marTop w:val="0"/>
                      <w:marBottom w:val="0"/>
                      <w:divBdr>
                        <w:top w:val="single" w:sz="2" w:space="0" w:color="D9D9E3"/>
                        <w:left w:val="single" w:sz="2" w:space="0" w:color="D9D9E3"/>
                        <w:bottom w:val="single" w:sz="2" w:space="0" w:color="D9D9E3"/>
                        <w:right w:val="single" w:sz="2" w:space="0" w:color="D9D9E3"/>
                      </w:divBdr>
                      <w:divsChild>
                        <w:div w:id="1065565150">
                          <w:marLeft w:val="0"/>
                          <w:marRight w:val="0"/>
                          <w:marTop w:val="0"/>
                          <w:marBottom w:val="0"/>
                          <w:divBdr>
                            <w:top w:val="single" w:sz="2" w:space="0" w:color="D9D9E3"/>
                            <w:left w:val="single" w:sz="2" w:space="0" w:color="D9D9E3"/>
                            <w:bottom w:val="single" w:sz="2" w:space="0" w:color="D9D9E3"/>
                            <w:right w:val="single" w:sz="2" w:space="0" w:color="D9D9E3"/>
                          </w:divBdr>
                          <w:divsChild>
                            <w:div w:id="420495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1979005">
      <w:bodyDiv w:val="1"/>
      <w:marLeft w:val="0"/>
      <w:marRight w:val="0"/>
      <w:marTop w:val="0"/>
      <w:marBottom w:val="0"/>
      <w:divBdr>
        <w:top w:val="none" w:sz="0" w:space="0" w:color="auto"/>
        <w:left w:val="none" w:sz="0" w:space="0" w:color="auto"/>
        <w:bottom w:val="none" w:sz="0" w:space="0" w:color="auto"/>
        <w:right w:val="none" w:sz="0" w:space="0" w:color="auto"/>
      </w:divBdr>
      <w:divsChild>
        <w:div w:id="529146247">
          <w:marLeft w:val="0"/>
          <w:marRight w:val="0"/>
          <w:marTop w:val="0"/>
          <w:marBottom w:val="0"/>
          <w:divBdr>
            <w:top w:val="single" w:sz="2" w:space="0" w:color="auto"/>
            <w:left w:val="single" w:sz="2" w:space="0" w:color="auto"/>
            <w:bottom w:val="single" w:sz="6" w:space="0" w:color="auto"/>
            <w:right w:val="single" w:sz="2" w:space="0" w:color="auto"/>
          </w:divBdr>
          <w:divsChild>
            <w:div w:id="90250039">
              <w:marLeft w:val="0"/>
              <w:marRight w:val="0"/>
              <w:marTop w:val="100"/>
              <w:marBottom w:val="100"/>
              <w:divBdr>
                <w:top w:val="single" w:sz="2" w:space="0" w:color="D9D9E3"/>
                <w:left w:val="single" w:sz="2" w:space="0" w:color="D9D9E3"/>
                <w:bottom w:val="single" w:sz="2" w:space="0" w:color="D9D9E3"/>
                <w:right w:val="single" w:sz="2" w:space="0" w:color="D9D9E3"/>
              </w:divBdr>
              <w:divsChild>
                <w:div w:id="504436951">
                  <w:marLeft w:val="0"/>
                  <w:marRight w:val="0"/>
                  <w:marTop w:val="0"/>
                  <w:marBottom w:val="0"/>
                  <w:divBdr>
                    <w:top w:val="single" w:sz="2" w:space="0" w:color="D9D9E3"/>
                    <w:left w:val="single" w:sz="2" w:space="0" w:color="D9D9E3"/>
                    <w:bottom w:val="single" w:sz="2" w:space="0" w:color="D9D9E3"/>
                    <w:right w:val="single" w:sz="2" w:space="0" w:color="D9D9E3"/>
                  </w:divBdr>
                  <w:divsChild>
                    <w:div w:id="737022808">
                      <w:marLeft w:val="0"/>
                      <w:marRight w:val="0"/>
                      <w:marTop w:val="0"/>
                      <w:marBottom w:val="0"/>
                      <w:divBdr>
                        <w:top w:val="single" w:sz="2" w:space="0" w:color="D9D9E3"/>
                        <w:left w:val="single" w:sz="2" w:space="0" w:color="D9D9E3"/>
                        <w:bottom w:val="single" w:sz="2" w:space="0" w:color="D9D9E3"/>
                        <w:right w:val="single" w:sz="2" w:space="0" w:color="D9D9E3"/>
                      </w:divBdr>
                      <w:divsChild>
                        <w:div w:id="352463552">
                          <w:marLeft w:val="0"/>
                          <w:marRight w:val="0"/>
                          <w:marTop w:val="0"/>
                          <w:marBottom w:val="0"/>
                          <w:divBdr>
                            <w:top w:val="single" w:sz="2" w:space="0" w:color="D9D9E3"/>
                            <w:left w:val="single" w:sz="2" w:space="0" w:color="D9D9E3"/>
                            <w:bottom w:val="single" w:sz="2" w:space="0" w:color="D9D9E3"/>
                            <w:right w:val="single" w:sz="2" w:space="0" w:color="D9D9E3"/>
                          </w:divBdr>
                          <w:divsChild>
                            <w:div w:id="966274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3274680">
      <w:bodyDiv w:val="1"/>
      <w:marLeft w:val="0"/>
      <w:marRight w:val="0"/>
      <w:marTop w:val="0"/>
      <w:marBottom w:val="0"/>
      <w:divBdr>
        <w:top w:val="none" w:sz="0" w:space="0" w:color="auto"/>
        <w:left w:val="none" w:sz="0" w:space="0" w:color="auto"/>
        <w:bottom w:val="none" w:sz="0" w:space="0" w:color="auto"/>
        <w:right w:val="none" w:sz="0" w:space="0" w:color="auto"/>
      </w:divBdr>
    </w:div>
    <w:div w:id="1306398151">
      <w:bodyDiv w:val="1"/>
      <w:marLeft w:val="0"/>
      <w:marRight w:val="0"/>
      <w:marTop w:val="0"/>
      <w:marBottom w:val="0"/>
      <w:divBdr>
        <w:top w:val="none" w:sz="0" w:space="0" w:color="auto"/>
        <w:left w:val="none" w:sz="0" w:space="0" w:color="auto"/>
        <w:bottom w:val="none" w:sz="0" w:space="0" w:color="auto"/>
        <w:right w:val="none" w:sz="0" w:space="0" w:color="auto"/>
      </w:divBdr>
    </w:div>
    <w:div w:id="1317152858">
      <w:bodyDiv w:val="1"/>
      <w:marLeft w:val="0"/>
      <w:marRight w:val="0"/>
      <w:marTop w:val="0"/>
      <w:marBottom w:val="0"/>
      <w:divBdr>
        <w:top w:val="none" w:sz="0" w:space="0" w:color="auto"/>
        <w:left w:val="none" w:sz="0" w:space="0" w:color="auto"/>
        <w:bottom w:val="none" w:sz="0" w:space="0" w:color="auto"/>
        <w:right w:val="none" w:sz="0" w:space="0" w:color="auto"/>
      </w:divBdr>
    </w:div>
    <w:div w:id="1405102800">
      <w:bodyDiv w:val="1"/>
      <w:marLeft w:val="0"/>
      <w:marRight w:val="0"/>
      <w:marTop w:val="0"/>
      <w:marBottom w:val="0"/>
      <w:divBdr>
        <w:top w:val="none" w:sz="0" w:space="0" w:color="auto"/>
        <w:left w:val="none" w:sz="0" w:space="0" w:color="auto"/>
        <w:bottom w:val="none" w:sz="0" w:space="0" w:color="auto"/>
        <w:right w:val="none" w:sz="0" w:space="0" w:color="auto"/>
      </w:divBdr>
    </w:div>
    <w:div w:id="1445003624">
      <w:bodyDiv w:val="1"/>
      <w:marLeft w:val="0"/>
      <w:marRight w:val="0"/>
      <w:marTop w:val="0"/>
      <w:marBottom w:val="0"/>
      <w:divBdr>
        <w:top w:val="none" w:sz="0" w:space="0" w:color="auto"/>
        <w:left w:val="none" w:sz="0" w:space="0" w:color="auto"/>
        <w:bottom w:val="none" w:sz="0" w:space="0" w:color="auto"/>
        <w:right w:val="none" w:sz="0" w:space="0" w:color="auto"/>
      </w:divBdr>
    </w:div>
    <w:div w:id="1515269960">
      <w:bodyDiv w:val="1"/>
      <w:marLeft w:val="0"/>
      <w:marRight w:val="0"/>
      <w:marTop w:val="0"/>
      <w:marBottom w:val="0"/>
      <w:divBdr>
        <w:top w:val="none" w:sz="0" w:space="0" w:color="auto"/>
        <w:left w:val="none" w:sz="0" w:space="0" w:color="auto"/>
        <w:bottom w:val="none" w:sz="0" w:space="0" w:color="auto"/>
        <w:right w:val="none" w:sz="0" w:space="0" w:color="auto"/>
      </w:divBdr>
    </w:div>
    <w:div w:id="1546140153">
      <w:bodyDiv w:val="1"/>
      <w:marLeft w:val="0"/>
      <w:marRight w:val="0"/>
      <w:marTop w:val="0"/>
      <w:marBottom w:val="0"/>
      <w:divBdr>
        <w:top w:val="none" w:sz="0" w:space="0" w:color="auto"/>
        <w:left w:val="none" w:sz="0" w:space="0" w:color="auto"/>
        <w:bottom w:val="none" w:sz="0" w:space="0" w:color="auto"/>
        <w:right w:val="none" w:sz="0" w:space="0" w:color="auto"/>
      </w:divBdr>
    </w:div>
    <w:div w:id="1631284028">
      <w:bodyDiv w:val="1"/>
      <w:marLeft w:val="0"/>
      <w:marRight w:val="0"/>
      <w:marTop w:val="0"/>
      <w:marBottom w:val="0"/>
      <w:divBdr>
        <w:top w:val="none" w:sz="0" w:space="0" w:color="auto"/>
        <w:left w:val="none" w:sz="0" w:space="0" w:color="auto"/>
        <w:bottom w:val="none" w:sz="0" w:space="0" w:color="auto"/>
        <w:right w:val="none" w:sz="0" w:space="0" w:color="auto"/>
      </w:divBdr>
    </w:div>
    <w:div w:id="1648969577">
      <w:bodyDiv w:val="1"/>
      <w:marLeft w:val="0"/>
      <w:marRight w:val="0"/>
      <w:marTop w:val="0"/>
      <w:marBottom w:val="0"/>
      <w:divBdr>
        <w:top w:val="none" w:sz="0" w:space="0" w:color="auto"/>
        <w:left w:val="none" w:sz="0" w:space="0" w:color="auto"/>
        <w:bottom w:val="none" w:sz="0" w:space="0" w:color="auto"/>
        <w:right w:val="none" w:sz="0" w:space="0" w:color="auto"/>
      </w:divBdr>
    </w:div>
    <w:div w:id="1727411180">
      <w:bodyDiv w:val="1"/>
      <w:marLeft w:val="0"/>
      <w:marRight w:val="0"/>
      <w:marTop w:val="0"/>
      <w:marBottom w:val="0"/>
      <w:divBdr>
        <w:top w:val="none" w:sz="0" w:space="0" w:color="auto"/>
        <w:left w:val="none" w:sz="0" w:space="0" w:color="auto"/>
        <w:bottom w:val="none" w:sz="0" w:space="0" w:color="auto"/>
        <w:right w:val="none" w:sz="0" w:space="0" w:color="auto"/>
      </w:divBdr>
    </w:div>
    <w:div w:id="1731923815">
      <w:bodyDiv w:val="1"/>
      <w:marLeft w:val="0"/>
      <w:marRight w:val="0"/>
      <w:marTop w:val="0"/>
      <w:marBottom w:val="0"/>
      <w:divBdr>
        <w:top w:val="none" w:sz="0" w:space="0" w:color="auto"/>
        <w:left w:val="none" w:sz="0" w:space="0" w:color="auto"/>
        <w:bottom w:val="none" w:sz="0" w:space="0" w:color="auto"/>
        <w:right w:val="none" w:sz="0" w:space="0" w:color="auto"/>
      </w:divBdr>
    </w:div>
    <w:div w:id="1853109651">
      <w:bodyDiv w:val="1"/>
      <w:marLeft w:val="0"/>
      <w:marRight w:val="0"/>
      <w:marTop w:val="0"/>
      <w:marBottom w:val="0"/>
      <w:divBdr>
        <w:top w:val="none" w:sz="0" w:space="0" w:color="auto"/>
        <w:left w:val="none" w:sz="0" w:space="0" w:color="auto"/>
        <w:bottom w:val="none" w:sz="0" w:space="0" w:color="auto"/>
        <w:right w:val="none" w:sz="0" w:space="0" w:color="auto"/>
      </w:divBdr>
    </w:div>
    <w:div w:id="1941525523">
      <w:bodyDiv w:val="1"/>
      <w:marLeft w:val="0"/>
      <w:marRight w:val="0"/>
      <w:marTop w:val="0"/>
      <w:marBottom w:val="0"/>
      <w:divBdr>
        <w:top w:val="none" w:sz="0" w:space="0" w:color="auto"/>
        <w:left w:val="none" w:sz="0" w:space="0" w:color="auto"/>
        <w:bottom w:val="none" w:sz="0" w:space="0" w:color="auto"/>
        <w:right w:val="none" w:sz="0" w:space="0" w:color="auto"/>
      </w:divBdr>
    </w:div>
    <w:div w:id="1982608793">
      <w:bodyDiv w:val="1"/>
      <w:marLeft w:val="0"/>
      <w:marRight w:val="0"/>
      <w:marTop w:val="0"/>
      <w:marBottom w:val="0"/>
      <w:divBdr>
        <w:top w:val="none" w:sz="0" w:space="0" w:color="auto"/>
        <w:left w:val="none" w:sz="0" w:space="0" w:color="auto"/>
        <w:bottom w:val="none" w:sz="0" w:space="0" w:color="auto"/>
        <w:right w:val="none" w:sz="0" w:space="0" w:color="auto"/>
      </w:divBdr>
    </w:div>
    <w:div w:id="2028553027">
      <w:bodyDiv w:val="1"/>
      <w:marLeft w:val="0"/>
      <w:marRight w:val="0"/>
      <w:marTop w:val="0"/>
      <w:marBottom w:val="0"/>
      <w:divBdr>
        <w:top w:val="none" w:sz="0" w:space="0" w:color="auto"/>
        <w:left w:val="none" w:sz="0" w:space="0" w:color="auto"/>
        <w:bottom w:val="none" w:sz="0" w:space="0" w:color="auto"/>
        <w:right w:val="none" w:sz="0" w:space="0" w:color="auto"/>
      </w:divBdr>
    </w:div>
    <w:div w:id="20657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656</Words>
  <Characters>3744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Küçükosman</dc:creator>
  <cp:keywords/>
  <dc:description/>
  <cp:lastModifiedBy>Gulsevinc SELCUK</cp:lastModifiedBy>
  <cp:revision>34</cp:revision>
  <dcterms:created xsi:type="dcterms:W3CDTF">2023-09-21T11:20:00Z</dcterms:created>
  <dcterms:modified xsi:type="dcterms:W3CDTF">2023-09-27T05:52:00Z</dcterms:modified>
</cp:coreProperties>
</file>